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7067" w14:textId="77777777" w:rsidR="005953E1" w:rsidRDefault="0008797F" w:rsidP="003B6D47">
      <w:pPr>
        <w:jc w:val="center"/>
      </w:pPr>
      <w:r>
        <w:rPr>
          <w:noProof/>
        </w:rPr>
        <w:drawing>
          <wp:inline distT="0" distB="0" distL="0" distR="0" wp14:anchorId="4910D574" wp14:editId="25D9AB5E">
            <wp:extent cx="1871331" cy="796415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863" cy="79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CEB52" w14:textId="42C069FC" w:rsidR="003B6D47" w:rsidRDefault="003B6D47" w:rsidP="003B6D4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D0477A">
        <w:rPr>
          <w:rFonts w:asciiTheme="minorHAnsi" w:hAnsiTheme="minorHAnsi"/>
          <w:b/>
          <w:bCs/>
          <w:sz w:val="22"/>
          <w:szCs w:val="22"/>
        </w:rPr>
        <w:t>IWA</w:t>
      </w:r>
      <w:r w:rsidR="005E536A" w:rsidRPr="00D0477A">
        <w:rPr>
          <w:rFonts w:asciiTheme="minorHAnsi" w:hAnsiTheme="minorHAnsi"/>
          <w:b/>
          <w:bCs/>
          <w:sz w:val="22"/>
          <w:szCs w:val="22"/>
        </w:rPr>
        <w:t xml:space="preserve"> Finance</w:t>
      </w:r>
      <w:r w:rsidRPr="00D0477A">
        <w:rPr>
          <w:rFonts w:asciiTheme="minorHAnsi" w:hAnsiTheme="minorHAnsi"/>
          <w:b/>
          <w:bCs/>
          <w:sz w:val="22"/>
          <w:szCs w:val="22"/>
        </w:rPr>
        <w:t xml:space="preserve"> Special Interest Group</w:t>
      </w:r>
    </w:p>
    <w:p w14:paraId="036E8F23" w14:textId="3A95700E" w:rsidR="00E354DC" w:rsidRDefault="00B210FE" w:rsidP="00E354DC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210FE">
        <w:rPr>
          <w:rFonts w:asciiTheme="minorHAnsi" w:hAnsiTheme="minorHAnsi"/>
          <w:b/>
          <w:bCs/>
          <w:sz w:val="22"/>
          <w:szCs w:val="22"/>
        </w:rPr>
        <w:t xml:space="preserve">Theme: </w:t>
      </w:r>
      <w:r w:rsidR="00D20DEE">
        <w:rPr>
          <w:rFonts w:asciiTheme="minorHAnsi" w:hAnsiTheme="minorHAnsi"/>
          <w:b/>
          <w:bCs/>
          <w:sz w:val="22"/>
          <w:szCs w:val="22"/>
        </w:rPr>
        <w:t>Mega Trends</w:t>
      </w:r>
      <w:r w:rsidR="00E354DC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465BB04B" w14:textId="54C2F643" w:rsidR="00672666" w:rsidRPr="00E354DC" w:rsidRDefault="0039137C" w:rsidP="00E354DC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AGENDA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846"/>
        <w:gridCol w:w="1984"/>
        <w:gridCol w:w="45"/>
        <w:gridCol w:w="2160"/>
        <w:gridCol w:w="2473"/>
        <w:gridCol w:w="2977"/>
      </w:tblGrid>
      <w:tr w:rsidR="00A5423F" w:rsidRPr="00D0477A" w14:paraId="3F584EAE" w14:textId="77777777" w:rsidTr="00BB72A2">
        <w:trPr>
          <w:trHeight w:val="370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A6886C5" w14:textId="77777777" w:rsidR="00A5423F" w:rsidRPr="00D0477A" w:rsidRDefault="00A5423F" w:rsidP="00D0477A">
            <w:pPr>
              <w:pStyle w:val="NoSpacing"/>
              <w:rPr>
                <w:rFonts w:asciiTheme="minorHAnsi" w:hAnsiTheme="minorHAnsi" w:cstheme="minorHAnsi"/>
              </w:rPr>
            </w:pPr>
            <w:r w:rsidRPr="00D0477A">
              <w:rPr>
                <w:rFonts w:asciiTheme="minorHAnsi" w:hAnsiTheme="minorHAnsi" w:cstheme="minorHAnsi"/>
              </w:rPr>
              <w:t>Title:</w:t>
            </w:r>
          </w:p>
        </w:tc>
        <w:tc>
          <w:tcPr>
            <w:tcW w:w="76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F2E56C" w14:textId="0EAD5E84" w:rsidR="00A5423F" w:rsidRPr="00D0477A" w:rsidRDefault="00A5423F" w:rsidP="00D0477A">
            <w:pPr>
              <w:pStyle w:val="NoSpacing"/>
              <w:rPr>
                <w:rFonts w:asciiTheme="minorHAnsi" w:hAnsiTheme="minorHAnsi" w:cstheme="minorHAnsi"/>
              </w:rPr>
            </w:pPr>
            <w:r w:rsidRPr="00D0477A">
              <w:rPr>
                <w:rFonts w:asciiTheme="minorHAnsi" w:hAnsiTheme="minorHAnsi" w:cstheme="minorHAnsi"/>
              </w:rPr>
              <w:t>IWA Finance Special Interest Group (SIG)</w:t>
            </w:r>
          </w:p>
        </w:tc>
      </w:tr>
      <w:tr w:rsidR="00A5423F" w:rsidRPr="00A5423F" w14:paraId="0960B7B0" w14:textId="77777777" w:rsidTr="00BB72A2">
        <w:trPr>
          <w:trHeight w:val="290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9CF3903" w14:textId="77777777" w:rsidR="00A5423F" w:rsidRPr="00A5423F" w:rsidRDefault="00A5423F" w:rsidP="00A5423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5423F">
              <w:rPr>
                <w:rFonts w:ascii="Calibri" w:hAnsi="Calibri" w:cs="Calibri"/>
                <w:b/>
                <w:bCs/>
                <w:color w:val="000000"/>
              </w:rPr>
              <w:t>Date: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DCAECB9" w14:textId="77777777" w:rsidR="00A5423F" w:rsidRPr="00A5423F" w:rsidRDefault="00A5423F" w:rsidP="00A5423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5423F">
              <w:rPr>
                <w:rFonts w:ascii="Calibri" w:hAnsi="Calibri" w:cs="Calibri"/>
                <w:b/>
                <w:bCs/>
                <w:color w:val="000000"/>
              </w:rPr>
              <w:t xml:space="preserve">Time: 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CE85DBB" w14:textId="77777777" w:rsidR="00A5423F" w:rsidRPr="00A5423F" w:rsidRDefault="00A5423F" w:rsidP="00A5423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5423F">
              <w:rPr>
                <w:rFonts w:ascii="Calibri" w:hAnsi="Calibri" w:cs="Calibri"/>
                <w:b/>
                <w:bCs/>
                <w:color w:val="000000"/>
              </w:rPr>
              <w:t>Location</w:t>
            </w:r>
          </w:p>
        </w:tc>
      </w:tr>
      <w:tr w:rsidR="00A5423F" w:rsidRPr="00A5423F" w14:paraId="5EED2CC6" w14:textId="77777777" w:rsidTr="00BB72A2">
        <w:trPr>
          <w:trHeight w:val="290"/>
        </w:trPr>
        <w:tc>
          <w:tcPr>
            <w:tcW w:w="28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8BDD" w14:textId="0DE32DC9" w:rsidR="00A5423F" w:rsidRPr="00D0477A" w:rsidRDefault="00BB72A2" w:rsidP="0028137D">
            <w:pPr>
              <w:pStyle w:val="NoSpacing"/>
              <w:rPr>
                <w:rFonts w:asciiTheme="minorHAnsi" w:hAnsiTheme="minorHAnsi" w:cstheme="minorHAnsi"/>
              </w:rPr>
            </w:pPr>
            <w:r w:rsidRPr="00D0477A">
              <w:rPr>
                <w:rFonts w:asciiTheme="minorHAnsi" w:hAnsiTheme="minorHAnsi" w:cstheme="minorHAnsi"/>
              </w:rPr>
              <w:t xml:space="preserve">Thursday </w:t>
            </w:r>
            <w:r w:rsidR="00D20DEE">
              <w:rPr>
                <w:rFonts w:asciiTheme="minorHAnsi" w:hAnsiTheme="minorHAnsi" w:cstheme="minorHAnsi"/>
              </w:rPr>
              <w:t>21</w:t>
            </w:r>
            <w:r w:rsidR="00DF134E" w:rsidRPr="00D0477A">
              <w:rPr>
                <w:rFonts w:asciiTheme="minorHAnsi" w:hAnsiTheme="minorHAnsi" w:cstheme="minorHAnsi"/>
              </w:rPr>
              <w:t xml:space="preserve"> November</w:t>
            </w:r>
            <w:r w:rsidR="00A5423F" w:rsidRPr="00D0477A">
              <w:rPr>
                <w:rFonts w:asciiTheme="minorHAnsi" w:hAnsiTheme="minorHAnsi" w:cstheme="minorHAnsi"/>
              </w:rPr>
              <w:t xml:space="preserve"> 202</w:t>
            </w:r>
            <w:r w:rsidR="00D20DE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8E94" w14:textId="42244C66" w:rsidR="00A5423F" w:rsidRPr="00D0477A" w:rsidRDefault="00D20DEE" w:rsidP="0028137D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0718A5" w:rsidRPr="00D0477A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</w:t>
            </w:r>
            <w:r w:rsidR="00936AA7" w:rsidRPr="00D0477A">
              <w:rPr>
                <w:rFonts w:asciiTheme="minorHAnsi" w:hAnsiTheme="minorHAnsi" w:cstheme="minorHAnsi"/>
              </w:rPr>
              <w:t>0</w:t>
            </w:r>
            <w:r w:rsidR="000718A5" w:rsidRPr="00D0477A">
              <w:rPr>
                <w:rFonts w:asciiTheme="minorHAnsi" w:hAnsiTheme="minorHAnsi" w:cstheme="minorHAnsi"/>
              </w:rPr>
              <w:t xml:space="preserve"> am – </w:t>
            </w:r>
            <w:r w:rsidR="002A01EC">
              <w:rPr>
                <w:rFonts w:asciiTheme="minorHAnsi" w:hAnsiTheme="minorHAnsi" w:cstheme="minorHAnsi"/>
              </w:rPr>
              <w:t>3.</w:t>
            </w:r>
            <w:r w:rsidR="0039137C">
              <w:rPr>
                <w:rFonts w:asciiTheme="minorHAnsi" w:hAnsiTheme="minorHAnsi" w:cstheme="minorHAnsi"/>
              </w:rPr>
              <w:t>15</w:t>
            </w:r>
            <w:r w:rsidR="00A5423F" w:rsidRPr="00D0477A">
              <w:rPr>
                <w:rFonts w:asciiTheme="minorHAnsi" w:hAnsiTheme="minorHAnsi" w:cstheme="minorHAnsi"/>
              </w:rPr>
              <w:t xml:space="preserve"> pm</w:t>
            </w:r>
          </w:p>
        </w:tc>
        <w:tc>
          <w:tcPr>
            <w:tcW w:w="5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7490" w14:textId="5BE8BDC4" w:rsidR="00505B2F" w:rsidRPr="00D0477A" w:rsidRDefault="00505B2F" w:rsidP="0028137D">
            <w:pPr>
              <w:pStyle w:val="NoSpacing"/>
              <w:rPr>
                <w:rFonts w:asciiTheme="minorHAnsi" w:hAnsiTheme="minorHAnsi" w:cstheme="minorHAnsi"/>
              </w:rPr>
            </w:pPr>
            <w:r w:rsidRPr="00D0477A">
              <w:rPr>
                <w:rFonts w:asciiTheme="minorHAnsi" w:hAnsiTheme="minorHAnsi" w:cstheme="minorHAnsi"/>
              </w:rPr>
              <w:t xml:space="preserve">Main Venue:  </w:t>
            </w:r>
            <w:r w:rsidR="00D20DEE">
              <w:rPr>
                <w:rFonts w:asciiTheme="minorHAnsi" w:hAnsiTheme="minorHAnsi" w:cstheme="minorHAnsi"/>
              </w:rPr>
              <w:t>Bellarine</w:t>
            </w:r>
            <w:r w:rsidRPr="00D0477A">
              <w:rPr>
                <w:rFonts w:asciiTheme="minorHAnsi" w:hAnsiTheme="minorHAnsi" w:cstheme="minorHAnsi"/>
              </w:rPr>
              <w:t xml:space="preserve"> Room, Novotel Geelong </w:t>
            </w:r>
          </w:p>
          <w:p w14:paraId="7C6F8FD1" w14:textId="73D0DFD2" w:rsidR="00505B2F" w:rsidRPr="00D0477A" w:rsidRDefault="00505B2F" w:rsidP="0028137D">
            <w:pPr>
              <w:pStyle w:val="NoSpacing"/>
              <w:rPr>
                <w:rFonts w:asciiTheme="minorHAnsi" w:hAnsiTheme="minorHAnsi" w:cstheme="minorHAnsi"/>
              </w:rPr>
            </w:pPr>
            <w:r w:rsidRPr="00D0477A">
              <w:rPr>
                <w:rFonts w:asciiTheme="minorHAnsi" w:hAnsiTheme="minorHAnsi" w:cstheme="minorHAnsi"/>
              </w:rPr>
              <w:t>10-14 Eastern Beach Rd, Geelong VIC 3220</w:t>
            </w:r>
          </w:p>
        </w:tc>
      </w:tr>
      <w:tr w:rsidR="00554915" w:rsidRPr="00A5423F" w14:paraId="41AF5F21" w14:textId="77777777" w:rsidTr="00BB72A2">
        <w:trPr>
          <w:trHeight w:val="1005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340CDC7" w14:textId="32B65D11" w:rsidR="00554915" w:rsidRPr="00D0477A" w:rsidRDefault="00554915" w:rsidP="0028137D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D0477A">
              <w:rPr>
                <w:rFonts w:asciiTheme="minorHAnsi" w:hAnsiTheme="minorHAnsi" w:cstheme="minorHAnsi"/>
                <w:b/>
                <w:bCs/>
              </w:rPr>
              <w:t>Meeting Objective</w:t>
            </w:r>
          </w:p>
          <w:p w14:paraId="191D3490" w14:textId="77777777" w:rsidR="00554915" w:rsidRPr="00D0477A" w:rsidRDefault="00554915" w:rsidP="0028137D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1C245CC7" w14:textId="77777777" w:rsidR="00554915" w:rsidRPr="00D0477A" w:rsidRDefault="00554915" w:rsidP="0028137D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D0477A">
              <w:rPr>
                <w:rFonts w:asciiTheme="minorHAnsi" w:hAnsiTheme="minorHAnsi" w:cstheme="minorHAnsi"/>
                <w:b/>
                <w:bCs/>
              </w:rPr>
              <w:t>&amp;</w:t>
            </w:r>
          </w:p>
          <w:p w14:paraId="082306CA" w14:textId="3313DD7A" w:rsidR="00554915" w:rsidRPr="00D0477A" w:rsidRDefault="00554915" w:rsidP="0028137D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D0477A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BDB9ED7" w14:textId="62A7BA18" w:rsidR="00554915" w:rsidRPr="00D0477A" w:rsidRDefault="00554915" w:rsidP="0028137D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D0477A">
              <w:rPr>
                <w:rFonts w:asciiTheme="minorHAnsi" w:hAnsiTheme="minorHAnsi" w:cstheme="minorHAnsi"/>
                <w:b/>
                <w:bCs/>
              </w:rPr>
              <w:t>Acknowledgement of Country</w:t>
            </w:r>
          </w:p>
        </w:tc>
        <w:tc>
          <w:tcPr>
            <w:tcW w:w="7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bottom"/>
            <w:hideMark/>
          </w:tcPr>
          <w:p w14:paraId="0E50C2E4" w14:textId="64A8A9D6" w:rsidR="00554915" w:rsidRPr="00D0477A" w:rsidRDefault="00554915" w:rsidP="0028137D">
            <w:pPr>
              <w:pStyle w:val="NoSpacing"/>
              <w:rPr>
                <w:rFonts w:asciiTheme="minorHAnsi" w:hAnsiTheme="minorHAnsi" w:cstheme="minorHAnsi"/>
              </w:rPr>
            </w:pPr>
            <w:r w:rsidRPr="00D0477A">
              <w:rPr>
                <w:rFonts w:asciiTheme="minorHAnsi" w:hAnsiTheme="minorHAnsi" w:cstheme="minorHAnsi"/>
              </w:rPr>
              <w:t>To consider Finance issues relevant to the Victorian Water Corporations, including Industry and Regulatory Updates, Accounting Policy and Standard changes, and provide for the sharing of best practice with peers.</w:t>
            </w:r>
          </w:p>
          <w:p w14:paraId="2C5805F1" w14:textId="77777777" w:rsidR="00395912" w:rsidRPr="00D0477A" w:rsidRDefault="00395912" w:rsidP="0028137D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369820F" w14:textId="05ADF3A2" w:rsidR="00554915" w:rsidRPr="00D0477A" w:rsidRDefault="00333AE7" w:rsidP="0028137D">
            <w:pPr>
              <w:pStyle w:val="NoSpacing"/>
              <w:rPr>
                <w:rFonts w:asciiTheme="minorHAnsi" w:hAnsiTheme="minorHAnsi" w:cstheme="minorHAnsi"/>
              </w:rPr>
            </w:pPr>
            <w:r w:rsidRPr="00D0477A">
              <w:rPr>
                <w:rFonts w:asciiTheme="minorHAnsi" w:hAnsiTheme="minorHAnsi" w:cstheme="minorHAnsi"/>
              </w:rPr>
              <w:t>We</w:t>
            </w:r>
            <w:r w:rsidR="00554915" w:rsidRPr="00D0477A">
              <w:rPr>
                <w:rFonts w:asciiTheme="minorHAnsi" w:hAnsiTheme="minorHAnsi" w:cstheme="minorHAnsi"/>
              </w:rPr>
              <w:t xml:space="preserve"> acknowledge the Traditional Owners of the lands from which we </w:t>
            </w:r>
            <w:r w:rsidRPr="00D0477A">
              <w:rPr>
                <w:rFonts w:asciiTheme="minorHAnsi" w:hAnsiTheme="minorHAnsi" w:cstheme="minorHAnsi"/>
              </w:rPr>
              <w:t>are each joining this meeting. We pay our</w:t>
            </w:r>
            <w:r w:rsidR="00554915" w:rsidRPr="00D0477A">
              <w:rPr>
                <w:rFonts w:asciiTheme="minorHAnsi" w:hAnsiTheme="minorHAnsi" w:cstheme="minorHAnsi"/>
              </w:rPr>
              <w:t xml:space="preserve"> respects to their Elders, past and present and recognise their role in managing the lands’ resources over </w:t>
            </w:r>
            <w:r w:rsidRPr="00D0477A">
              <w:rPr>
                <w:rFonts w:asciiTheme="minorHAnsi" w:hAnsiTheme="minorHAnsi" w:cstheme="minorHAnsi"/>
              </w:rPr>
              <w:t>thousands of years. We</w:t>
            </w:r>
            <w:r w:rsidR="00554915" w:rsidRPr="00D0477A">
              <w:rPr>
                <w:rFonts w:asciiTheme="minorHAnsi" w:hAnsiTheme="minorHAnsi" w:cstheme="minorHAnsi"/>
              </w:rPr>
              <w:t xml:space="preserve"> acknowledge them, and their continued connection to place, as we go about managing water resources today</w:t>
            </w:r>
          </w:p>
        </w:tc>
      </w:tr>
      <w:tr w:rsidR="00672666" w:rsidRPr="00D0477A" w14:paraId="4B78986A" w14:textId="77777777" w:rsidTr="00743DD0">
        <w:trPr>
          <w:trHeight w:val="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5D17D193" w14:textId="77777777" w:rsidR="00672666" w:rsidRPr="00D0477A" w:rsidRDefault="00672666" w:rsidP="0067266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477A">
              <w:rPr>
                <w:rFonts w:asciiTheme="minorHAnsi" w:hAnsiTheme="minorHAnsi" w:cstheme="minorHAnsi"/>
                <w:b/>
                <w:bCs/>
                <w:color w:val="000000"/>
              </w:rPr>
              <w:t>Item 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75CFE218" w14:textId="77777777" w:rsidR="00672666" w:rsidRPr="00D0477A" w:rsidRDefault="00672666" w:rsidP="0067266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477A">
              <w:rPr>
                <w:rFonts w:asciiTheme="minorHAnsi" w:hAnsiTheme="minorHAnsi" w:cstheme="minorHAnsi"/>
                <w:b/>
                <w:bCs/>
                <w:color w:val="000000"/>
              </w:rPr>
              <w:t>Allocated Time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4321AFED" w14:textId="77777777" w:rsidR="00672666" w:rsidRPr="00D0477A" w:rsidRDefault="00672666" w:rsidP="0067266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477A">
              <w:rPr>
                <w:rFonts w:asciiTheme="minorHAnsi" w:hAnsiTheme="minorHAnsi"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E66DEA7" w14:textId="77777777" w:rsidR="00672666" w:rsidRPr="00D0477A" w:rsidRDefault="00672666" w:rsidP="0067266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477A">
              <w:rPr>
                <w:rFonts w:asciiTheme="minorHAnsi" w:hAnsiTheme="minorHAnsi" w:cstheme="minorHAnsi"/>
                <w:b/>
                <w:bCs/>
                <w:color w:val="000000"/>
              </w:rPr>
              <w:t>Presenter</w:t>
            </w:r>
          </w:p>
        </w:tc>
      </w:tr>
      <w:tr w:rsidR="00D20DEE" w:rsidRPr="00D0477A" w14:paraId="2CD3F526" w14:textId="77777777" w:rsidTr="003347C0">
        <w:trPr>
          <w:trHeight w:val="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0E89F80" w14:textId="7F2A8150" w:rsidR="00D20DEE" w:rsidRPr="00D0477A" w:rsidRDefault="00D20DEE" w:rsidP="00D20DE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73BB6F6" w14:textId="744A3929" w:rsidR="00D20DEE" w:rsidRPr="00D0477A" w:rsidRDefault="00D20DEE" w:rsidP="00D20DE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09</w:t>
            </w:r>
            <w:r w:rsidRPr="00D0477A">
              <w:rPr>
                <w:rFonts w:asciiTheme="minorHAnsi" w:hAnsiTheme="minorHAnsi" w:cstheme="minorHAnsi"/>
                <w:b/>
                <w:bCs/>
              </w:rPr>
              <w:t>:30 am (30 mins)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8E6BD74" w14:textId="2F195E58" w:rsidR="00D20DEE" w:rsidRPr="00D0477A" w:rsidRDefault="00E700DA" w:rsidP="00D20DE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Arrival, </w:t>
            </w:r>
            <w:r w:rsidR="00D20DEE">
              <w:rPr>
                <w:rFonts w:asciiTheme="minorHAnsi" w:hAnsiTheme="minorHAnsi" w:cstheme="minorHAnsi"/>
                <w:b/>
                <w:bCs/>
              </w:rPr>
              <w:t xml:space="preserve">Registration &amp; Pre meeting </w:t>
            </w:r>
            <w:r w:rsidR="00D20DEE" w:rsidRPr="00D0477A">
              <w:rPr>
                <w:rFonts w:asciiTheme="minorHAnsi" w:hAnsiTheme="minorHAnsi" w:cstheme="minorHAnsi"/>
                <w:b/>
                <w:bCs/>
              </w:rPr>
              <w:t>Morning Tea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76FEECEB" w14:textId="42EBFA72" w:rsidR="00D20DEE" w:rsidRPr="00D0477A" w:rsidRDefault="00D20DEE" w:rsidP="00D20DE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D20DEE" w:rsidRPr="00D0477A" w14:paraId="3E90BDD2" w14:textId="77777777" w:rsidTr="00743DD0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6DBA1435" w14:textId="0AC5020A" w:rsidR="00D20DEE" w:rsidRPr="00D0477A" w:rsidRDefault="00D20DEE" w:rsidP="00D20DE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63995" w14:textId="46AAE9C9" w:rsidR="00D20DEE" w:rsidRPr="00D0477A" w:rsidRDefault="00D20DEE" w:rsidP="00D20DE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D0477A">
              <w:rPr>
                <w:rFonts w:asciiTheme="minorHAnsi" w:hAnsiTheme="minorHAnsi" w:cstheme="minorHAnsi"/>
              </w:rPr>
              <w:t>:0</w:t>
            </w:r>
            <w:r>
              <w:rPr>
                <w:rFonts w:asciiTheme="minorHAnsi" w:hAnsiTheme="minorHAnsi" w:cstheme="minorHAnsi"/>
              </w:rPr>
              <w:t>0</w:t>
            </w:r>
            <w:r w:rsidRPr="00D0477A">
              <w:rPr>
                <w:rFonts w:asciiTheme="minorHAnsi" w:hAnsiTheme="minorHAnsi" w:cstheme="minorHAnsi"/>
              </w:rPr>
              <w:t xml:space="preserve"> am (5 mins)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B437" w14:textId="7D9207FC" w:rsidR="00D20DEE" w:rsidRPr="00D0477A" w:rsidRDefault="00D20DEE" w:rsidP="00D20DEE">
            <w:pPr>
              <w:pStyle w:val="NoSpacing"/>
              <w:rPr>
                <w:rFonts w:asciiTheme="minorHAnsi" w:hAnsiTheme="minorHAnsi" w:cstheme="minorHAnsi"/>
              </w:rPr>
            </w:pPr>
            <w:r w:rsidRPr="00D0477A">
              <w:rPr>
                <w:rFonts w:asciiTheme="minorHAnsi" w:hAnsiTheme="minorHAnsi" w:cstheme="minorHAnsi"/>
              </w:rPr>
              <w:t xml:space="preserve">Welcome &amp; </w:t>
            </w:r>
            <w:r w:rsidR="00C65312">
              <w:rPr>
                <w:rFonts w:asciiTheme="minorHAnsi" w:hAnsiTheme="minorHAnsi" w:cstheme="minorHAnsi"/>
              </w:rPr>
              <w:t>A</w:t>
            </w:r>
            <w:r w:rsidRPr="00D0477A">
              <w:rPr>
                <w:rFonts w:asciiTheme="minorHAnsi" w:hAnsiTheme="minorHAnsi" w:cstheme="minorHAnsi"/>
              </w:rPr>
              <w:t xml:space="preserve">cknowledgement of </w:t>
            </w:r>
            <w:r w:rsidR="00C65312">
              <w:rPr>
                <w:rFonts w:asciiTheme="minorHAnsi" w:hAnsiTheme="minorHAnsi" w:cstheme="minorHAnsi"/>
              </w:rPr>
              <w:t>C</w:t>
            </w:r>
            <w:r w:rsidRPr="00D0477A">
              <w:rPr>
                <w:rFonts w:asciiTheme="minorHAnsi" w:hAnsiTheme="minorHAnsi" w:cstheme="minorHAnsi"/>
              </w:rPr>
              <w:t xml:space="preserve">ountry, agenda overview, nominations &amp; confirmation for Deputy Convenor, confirmation of minute taker, previous minutes ratification. </w:t>
            </w:r>
            <w:r w:rsidRPr="00D0477A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2928" w14:textId="4A4166AE" w:rsidR="00D20DEE" w:rsidRPr="00D0477A" w:rsidRDefault="00D20DEE" w:rsidP="00D20DEE">
            <w:pPr>
              <w:pStyle w:val="NoSpacing"/>
              <w:rPr>
                <w:rFonts w:asciiTheme="minorHAnsi" w:hAnsiTheme="minorHAnsi" w:cstheme="minorHAnsi"/>
              </w:rPr>
            </w:pPr>
            <w:r w:rsidRPr="00D20DEE">
              <w:rPr>
                <w:rFonts w:asciiTheme="minorHAnsi" w:hAnsiTheme="minorHAnsi" w:cstheme="minorHAnsi"/>
              </w:rPr>
              <w:t xml:space="preserve">Darren Collins </w:t>
            </w:r>
            <w:r w:rsidRPr="00D0477A">
              <w:rPr>
                <w:rFonts w:asciiTheme="minorHAnsi" w:hAnsiTheme="minorHAnsi" w:cstheme="minorHAnsi"/>
              </w:rPr>
              <w:t>(Convenor)</w:t>
            </w:r>
          </w:p>
          <w:p w14:paraId="303D6677" w14:textId="4E4F29F4" w:rsidR="00D20DEE" w:rsidRPr="00D0477A" w:rsidRDefault="00D20DEE" w:rsidP="00D20DEE">
            <w:pPr>
              <w:pStyle w:val="NoSpacing"/>
              <w:rPr>
                <w:rFonts w:asciiTheme="minorHAnsi" w:hAnsiTheme="minorHAnsi" w:cstheme="minorHAnsi"/>
              </w:rPr>
            </w:pPr>
            <w:r w:rsidRPr="00D20DEE">
              <w:rPr>
                <w:rFonts w:asciiTheme="minorHAnsi" w:hAnsiTheme="minorHAnsi" w:cstheme="minorHAnsi"/>
              </w:rPr>
              <w:t>Jack Reilly</w:t>
            </w:r>
            <w:r w:rsidRPr="00D0477A">
              <w:rPr>
                <w:rFonts w:asciiTheme="minorHAnsi" w:hAnsiTheme="minorHAnsi" w:cstheme="minorHAnsi"/>
              </w:rPr>
              <w:t xml:space="preserve"> (Deputy Convenor)</w:t>
            </w:r>
          </w:p>
        </w:tc>
      </w:tr>
      <w:tr w:rsidR="00D20DEE" w:rsidRPr="00D0477A" w14:paraId="12226B5B" w14:textId="77777777" w:rsidTr="00743DD0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3C9393DB" w14:textId="4BC05D43" w:rsidR="00D20DEE" w:rsidRPr="00D0477A" w:rsidRDefault="00D20DEE" w:rsidP="00D20DEE">
            <w:pPr>
              <w:pStyle w:val="NoSpacing"/>
              <w:rPr>
                <w:rFonts w:asciiTheme="minorHAnsi" w:hAnsiTheme="minorHAnsi" w:cstheme="minorHAnsi"/>
              </w:rPr>
            </w:pPr>
            <w:r w:rsidRPr="00D0477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C1F97" w14:textId="74623DA9" w:rsidR="00D20DEE" w:rsidRPr="00D0477A" w:rsidRDefault="00D20DEE" w:rsidP="00D20DE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D0477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D0477A">
              <w:rPr>
                <w:rFonts w:asciiTheme="minorHAnsi" w:hAnsiTheme="minorHAnsi" w:cstheme="minorHAnsi"/>
              </w:rPr>
              <w:t>5 am (1</w:t>
            </w:r>
            <w:r w:rsidR="00B77E41">
              <w:rPr>
                <w:rFonts w:asciiTheme="minorHAnsi" w:hAnsiTheme="minorHAnsi" w:cstheme="minorHAnsi"/>
              </w:rPr>
              <w:t>0</w:t>
            </w:r>
            <w:r w:rsidRPr="00D0477A">
              <w:rPr>
                <w:rFonts w:asciiTheme="minorHAnsi" w:hAnsiTheme="minorHAnsi" w:cstheme="minorHAnsi"/>
              </w:rPr>
              <w:t xml:space="preserve"> mins)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8DF6" w14:textId="24B737E4" w:rsidR="00D20DEE" w:rsidRPr="00D0477A" w:rsidRDefault="00D20DEE" w:rsidP="00D20DEE">
            <w:pPr>
              <w:pStyle w:val="NoSpacing"/>
              <w:rPr>
                <w:rFonts w:asciiTheme="minorHAnsi" w:hAnsiTheme="minorHAnsi" w:cstheme="minorHAnsi"/>
              </w:rPr>
            </w:pPr>
            <w:r w:rsidRPr="00D0477A">
              <w:rPr>
                <w:rFonts w:asciiTheme="minorHAnsi" w:hAnsiTheme="minorHAnsi" w:cstheme="minorHAnsi"/>
              </w:rPr>
              <w:t xml:space="preserve">IWA Board member presentation to </w:t>
            </w:r>
            <w:r>
              <w:rPr>
                <w:rFonts w:asciiTheme="minorHAnsi" w:hAnsiTheme="minorHAnsi" w:cstheme="minorHAnsi"/>
              </w:rPr>
              <w:t xml:space="preserve">Finance </w:t>
            </w:r>
            <w:r w:rsidRPr="00D0477A">
              <w:rPr>
                <w:rFonts w:asciiTheme="minorHAnsi" w:hAnsiTheme="minorHAnsi" w:cstheme="minorHAnsi"/>
              </w:rPr>
              <w:t>SIG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19B8" w14:textId="534CD095" w:rsidR="00D20DEE" w:rsidRPr="00D0477A" w:rsidRDefault="00D20DEE" w:rsidP="00D20DEE">
            <w:pPr>
              <w:pStyle w:val="NoSpacing"/>
              <w:rPr>
                <w:rFonts w:asciiTheme="minorHAnsi" w:hAnsiTheme="minorHAnsi" w:cstheme="minorHAnsi"/>
              </w:rPr>
            </w:pPr>
            <w:r w:rsidRPr="00D0477A">
              <w:rPr>
                <w:rFonts w:asciiTheme="minorHAnsi" w:hAnsiTheme="minorHAnsi" w:cstheme="minorHAnsi"/>
              </w:rPr>
              <w:t>TBC</w:t>
            </w:r>
          </w:p>
        </w:tc>
      </w:tr>
      <w:tr w:rsidR="00A23676" w:rsidRPr="00D0477A" w14:paraId="7AB66226" w14:textId="77777777" w:rsidTr="00743DD0">
        <w:trPr>
          <w:trHeight w:val="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2BB2C630" w14:textId="0B203140" w:rsidR="00A23676" w:rsidRPr="00D0477A" w:rsidRDefault="00FD4099" w:rsidP="00A2367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ED84" w14:textId="4D5033CB" w:rsidR="00A23676" w:rsidRDefault="00572D13" w:rsidP="00A2367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D0477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15</w:t>
            </w:r>
            <w:r w:rsidRPr="00D0477A">
              <w:rPr>
                <w:rFonts w:asciiTheme="minorHAnsi" w:hAnsiTheme="minorHAnsi" w:cstheme="minorHAnsi"/>
              </w:rPr>
              <w:t xml:space="preserve"> am (</w:t>
            </w:r>
            <w:r w:rsidR="00B57420">
              <w:rPr>
                <w:rFonts w:asciiTheme="minorHAnsi" w:hAnsiTheme="minorHAnsi" w:cstheme="minorHAnsi"/>
              </w:rPr>
              <w:t>45</w:t>
            </w:r>
            <w:r w:rsidRPr="00D0477A">
              <w:rPr>
                <w:rFonts w:asciiTheme="minorHAnsi" w:hAnsiTheme="minorHAnsi" w:cstheme="minorHAnsi"/>
              </w:rPr>
              <w:t xml:space="preserve"> mins)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9EC4" w14:textId="3C0AC007" w:rsidR="00A23676" w:rsidRDefault="00A23676" w:rsidP="00A2367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Around the State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BFC9" w14:textId="0375900F" w:rsidR="00A23676" w:rsidRDefault="00A23676" w:rsidP="00A23676">
            <w:pPr>
              <w:pStyle w:val="NoSpacing"/>
              <w:rPr>
                <w:rFonts w:asciiTheme="minorHAnsi" w:hAnsiTheme="minorHAnsi" w:cstheme="minorHAnsi"/>
              </w:rPr>
            </w:pPr>
            <w:r w:rsidRPr="00D0477A">
              <w:rPr>
                <w:rFonts w:asciiTheme="minorHAnsi" w:hAnsiTheme="minorHAnsi" w:cstheme="minorHAnsi"/>
              </w:rPr>
              <w:t xml:space="preserve">Current initiatives, challenges, blockers and </w:t>
            </w:r>
            <w:proofErr w:type="gramStart"/>
            <w:r w:rsidRPr="00D0477A">
              <w:rPr>
                <w:rFonts w:asciiTheme="minorHAnsi" w:hAnsiTheme="minorHAnsi" w:cstheme="minorHAnsi"/>
              </w:rPr>
              <w:t>future plans</w:t>
            </w:r>
            <w:proofErr w:type="gramEnd"/>
            <w:r w:rsidRPr="00D0477A">
              <w:rPr>
                <w:rFonts w:asciiTheme="minorHAnsi" w:hAnsiTheme="minorHAnsi" w:cstheme="minorHAnsi"/>
              </w:rPr>
              <w:t>.</w:t>
            </w:r>
          </w:p>
        </w:tc>
      </w:tr>
      <w:tr w:rsidR="00A23676" w:rsidRPr="00D0477A" w14:paraId="6F196769" w14:textId="77777777" w:rsidTr="00743DD0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5D7B3C59" w14:textId="7BB468CA" w:rsidR="00A23676" w:rsidRPr="00D0477A" w:rsidRDefault="00A23676" w:rsidP="00A23676">
            <w:pPr>
              <w:pStyle w:val="NoSpacing"/>
              <w:rPr>
                <w:rFonts w:asciiTheme="minorHAnsi" w:hAnsiTheme="minorHAnsi" w:cstheme="minorHAnsi"/>
              </w:rPr>
            </w:pPr>
            <w:r w:rsidRPr="00D0477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01A4" w14:textId="3BDF5649" w:rsidR="00A23676" w:rsidRPr="00D0477A" w:rsidRDefault="00A23676" w:rsidP="00A23676">
            <w:pPr>
              <w:pStyle w:val="NoSpacing"/>
              <w:rPr>
                <w:rFonts w:asciiTheme="minorHAnsi" w:hAnsiTheme="minorHAnsi" w:cstheme="minorHAnsi"/>
              </w:rPr>
            </w:pPr>
            <w:r w:rsidRPr="00D0477A">
              <w:rPr>
                <w:rFonts w:asciiTheme="minorHAnsi" w:hAnsiTheme="minorHAnsi" w:cstheme="minorHAnsi"/>
              </w:rPr>
              <w:t>1</w:t>
            </w:r>
            <w:r w:rsidR="00FD4099">
              <w:rPr>
                <w:rFonts w:asciiTheme="minorHAnsi" w:hAnsiTheme="minorHAnsi" w:cstheme="minorHAnsi"/>
              </w:rPr>
              <w:t>1.00</w:t>
            </w:r>
            <w:r w:rsidRPr="00D0477A">
              <w:rPr>
                <w:rFonts w:asciiTheme="minorHAnsi" w:hAnsiTheme="minorHAnsi" w:cstheme="minorHAnsi"/>
              </w:rPr>
              <w:t xml:space="preserve"> am (</w:t>
            </w:r>
            <w:r>
              <w:rPr>
                <w:rFonts w:asciiTheme="minorHAnsi" w:hAnsiTheme="minorHAnsi" w:cstheme="minorHAnsi"/>
              </w:rPr>
              <w:t>30</w:t>
            </w:r>
            <w:r w:rsidRPr="00D0477A">
              <w:rPr>
                <w:rFonts w:asciiTheme="minorHAnsi" w:hAnsiTheme="minorHAnsi" w:cstheme="minorHAnsi"/>
              </w:rPr>
              <w:t xml:space="preserve"> mins)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CC36" w14:textId="457E26E2" w:rsidR="00A23676" w:rsidRPr="00D0477A" w:rsidRDefault="00A23676" w:rsidP="00A23676">
            <w:pPr>
              <w:pStyle w:val="NoSpacing"/>
              <w:rPr>
                <w:rFonts w:asciiTheme="minorHAnsi" w:hAnsiTheme="minorHAnsi" w:cstheme="minorHAnsi"/>
              </w:rPr>
            </w:pPr>
            <w:r w:rsidRPr="00D0477A">
              <w:rPr>
                <w:rFonts w:asciiTheme="minorHAnsi" w:hAnsiTheme="minorHAnsi" w:cstheme="minorHAnsi"/>
              </w:rPr>
              <w:t xml:space="preserve">VAGO Update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3970" w14:textId="5B7F9DA3" w:rsidR="00A23676" w:rsidRPr="00D0477A" w:rsidRDefault="00A23676" w:rsidP="00A23676">
            <w:pPr>
              <w:pStyle w:val="NoSpacing"/>
              <w:rPr>
                <w:rFonts w:asciiTheme="minorHAnsi" w:hAnsiTheme="minorHAnsi" w:cstheme="minorHAnsi"/>
              </w:rPr>
            </w:pPr>
            <w:r w:rsidRPr="00D0477A">
              <w:rPr>
                <w:rFonts w:asciiTheme="minorHAnsi" w:hAnsiTheme="minorHAnsi" w:cstheme="minorHAnsi"/>
              </w:rPr>
              <w:t xml:space="preserve">VAGO – </w:t>
            </w:r>
            <w:r>
              <w:rPr>
                <w:rFonts w:asciiTheme="minorHAnsi" w:hAnsiTheme="minorHAnsi" w:cstheme="minorHAnsi"/>
              </w:rPr>
              <w:t>Paul Martin &amp; Timothy Maxfield</w:t>
            </w:r>
          </w:p>
        </w:tc>
      </w:tr>
      <w:tr w:rsidR="00A23676" w:rsidRPr="00D0477A" w14:paraId="1DD607E3" w14:textId="77777777" w:rsidTr="00A85D78">
        <w:trPr>
          <w:trHeight w:val="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8B7C09F" w14:textId="77777777" w:rsidR="00A23676" w:rsidRPr="00D0477A" w:rsidRDefault="00A23676" w:rsidP="00A23676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C6564D5" w14:textId="11463B71" w:rsidR="00A23676" w:rsidRPr="00D0477A" w:rsidRDefault="00A23676" w:rsidP="00A2367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</w:t>
            </w:r>
            <w:r w:rsidRPr="00D0477A">
              <w:rPr>
                <w:rFonts w:asciiTheme="minorHAnsi" w:hAnsiTheme="minorHAnsi" w:cstheme="minorHAnsi"/>
                <w:b/>
                <w:bCs/>
              </w:rPr>
              <w:t>:</w:t>
            </w:r>
            <w:r w:rsidR="00B57420">
              <w:rPr>
                <w:rFonts w:asciiTheme="minorHAnsi" w:hAnsiTheme="minorHAnsi" w:cstheme="minorHAnsi"/>
                <w:b/>
                <w:bCs/>
              </w:rPr>
              <w:t>30</w:t>
            </w:r>
            <w:r w:rsidRPr="00D0477A">
              <w:rPr>
                <w:rFonts w:asciiTheme="minorHAnsi" w:hAnsiTheme="minorHAnsi" w:cstheme="minorHAnsi"/>
                <w:b/>
                <w:bCs/>
              </w:rPr>
              <w:t xml:space="preserve"> am (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346932">
              <w:rPr>
                <w:rFonts w:asciiTheme="minorHAnsi" w:hAnsiTheme="minorHAnsi" w:cstheme="minorHAnsi"/>
                <w:b/>
                <w:bCs/>
              </w:rPr>
              <w:t>0</w:t>
            </w:r>
            <w:r w:rsidRPr="00D0477A">
              <w:rPr>
                <w:rFonts w:asciiTheme="minorHAnsi" w:hAnsiTheme="minorHAnsi" w:cstheme="minorHAnsi"/>
                <w:b/>
                <w:bCs/>
              </w:rPr>
              <w:t xml:space="preserve"> mins)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8DA2DBF" w14:textId="0D3550B6" w:rsidR="00A23676" w:rsidRPr="00296C6C" w:rsidRDefault="00A23676" w:rsidP="00A23676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</w:t>
            </w:r>
            <w:r w:rsidRPr="00296C6C">
              <w:rPr>
                <w:rFonts w:asciiTheme="minorHAnsi" w:hAnsiTheme="minorHAnsi" w:cstheme="minorHAnsi"/>
                <w:b/>
                <w:bCs/>
              </w:rPr>
              <w:t>reak between speakers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519E795" w14:textId="77777777" w:rsidR="00A23676" w:rsidRPr="00D0477A" w:rsidRDefault="00A23676" w:rsidP="00A23676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A23676" w:rsidRPr="00D0477A" w14:paraId="35E0C801" w14:textId="77777777" w:rsidTr="00743DD0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5D3FCBED" w14:textId="10D24CDA" w:rsidR="00A23676" w:rsidRPr="00D0477A" w:rsidRDefault="00A23676" w:rsidP="00A2367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228E" w14:textId="5F148343" w:rsidR="00A23676" w:rsidRPr="00D0477A" w:rsidRDefault="00A23676" w:rsidP="00A23676">
            <w:pPr>
              <w:pStyle w:val="NoSpacing"/>
              <w:rPr>
                <w:rFonts w:asciiTheme="minorHAnsi" w:hAnsiTheme="minorHAnsi" w:cstheme="minorHAnsi"/>
              </w:rPr>
            </w:pPr>
            <w:r w:rsidRPr="00D0477A">
              <w:rPr>
                <w:rFonts w:asciiTheme="minorHAnsi" w:hAnsiTheme="minorHAnsi" w:cstheme="minorHAnsi"/>
              </w:rPr>
              <w:t>11:</w:t>
            </w:r>
            <w:r w:rsidR="00B57420">
              <w:rPr>
                <w:rFonts w:asciiTheme="minorHAnsi" w:hAnsiTheme="minorHAnsi" w:cstheme="minorHAnsi"/>
              </w:rPr>
              <w:t>4</w:t>
            </w:r>
            <w:r w:rsidR="00346932">
              <w:rPr>
                <w:rFonts w:asciiTheme="minorHAnsi" w:hAnsiTheme="minorHAnsi" w:cstheme="minorHAnsi"/>
              </w:rPr>
              <w:t>0</w:t>
            </w:r>
            <w:r w:rsidRPr="00D0477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 w:rsidRPr="00D0477A">
              <w:rPr>
                <w:rFonts w:asciiTheme="minorHAnsi" w:hAnsiTheme="minorHAnsi" w:cstheme="minorHAnsi"/>
              </w:rPr>
              <w:t>m (</w:t>
            </w:r>
            <w:r w:rsidR="003F4D14">
              <w:rPr>
                <w:rFonts w:asciiTheme="minorHAnsi" w:hAnsiTheme="minorHAnsi" w:cstheme="minorHAnsi"/>
              </w:rPr>
              <w:t>50</w:t>
            </w:r>
            <w:r w:rsidRPr="00D0477A">
              <w:rPr>
                <w:rFonts w:asciiTheme="minorHAnsi" w:hAnsiTheme="minorHAnsi" w:cstheme="minorHAnsi"/>
              </w:rPr>
              <w:t xml:space="preserve"> mins)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A229" w14:textId="4F7CAFE9" w:rsidR="00A23676" w:rsidRPr="00D0477A" w:rsidRDefault="00A23676" w:rsidP="00A23676">
            <w:pPr>
              <w:pStyle w:val="NoSpacing"/>
              <w:rPr>
                <w:rFonts w:asciiTheme="minorHAnsi" w:hAnsiTheme="minorHAnsi" w:cstheme="minorHAnsi"/>
              </w:rPr>
            </w:pPr>
            <w:r w:rsidRPr="00D0477A">
              <w:rPr>
                <w:rFonts w:asciiTheme="minorHAnsi" w:hAnsiTheme="minorHAnsi" w:cstheme="minorHAnsi"/>
              </w:rPr>
              <w:t>Puddle &amp; ARM update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F96BD1">
              <w:rPr>
                <w:rFonts w:asciiTheme="minorHAnsi" w:hAnsiTheme="minorHAnsi" w:cstheme="minorHAnsi"/>
              </w:rPr>
              <w:t xml:space="preserve">ASRS </w:t>
            </w:r>
            <w:r w:rsidR="00B575B7">
              <w:rPr>
                <w:rFonts w:asciiTheme="minorHAnsi" w:hAnsiTheme="minorHAnsi" w:cstheme="minorHAnsi"/>
              </w:rPr>
              <w:t xml:space="preserve">climate-related disclosures, </w:t>
            </w:r>
            <w:r w:rsidR="00F96BD1">
              <w:rPr>
                <w:rFonts w:asciiTheme="minorHAnsi" w:hAnsiTheme="minorHAnsi" w:cstheme="minorHAnsi"/>
              </w:rPr>
              <w:t xml:space="preserve">Tiers 1 and 2, </w:t>
            </w:r>
            <w:r w:rsidR="00694607">
              <w:rPr>
                <w:rFonts w:asciiTheme="minorHAnsi" w:hAnsiTheme="minorHAnsi" w:cstheme="minorHAnsi"/>
              </w:rPr>
              <w:t>AASB 13 amendments.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F368" w14:textId="3A64150F" w:rsidR="00A23676" w:rsidRPr="00D0477A" w:rsidRDefault="00A23676" w:rsidP="00A23676">
            <w:pPr>
              <w:pStyle w:val="NoSpacing"/>
              <w:rPr>
                <w:rFonts w:asciiTheme="minorHAnsi" w:hAnsiTheme="minorHAnsi" w:cstheme="minorHAnsi"/>
              </w:rPr>
            </w:pPr>
            <w:r w:rsidRPr="00D0477A">
              <w:rPr>
                <w:rFonts w:asciiTheme="minorHAnsi" w:hAnsiTheme="minorHAnsi" w:cstheme="minorHAnsi"/>
              </w:rPr>
              <w:t xml:space="preserve">KPMG – </w:t>
            </w:r>
            <w:r>
              <w:rPr>
                <w:rFonts w:asciiTheme="minorHAnsi" w:hAnsiTheme="minorHAnsi" w:cstheme="minorHAnsi"/>
              </w:rPr>
              <w:t>Daina Klunder</w:t>
            </w:r>
            <w:r w:rsidR="008A4E79">
              <w:rPr>
                <w:rFonts w:asciiTheme="minorHAnsi" w:hAnsiTheme="minorHAnsi" w:cstheme="minorHAnsi"/>
              </w:rPr>
              <w:t>/Jeremy Peacock</w:t>
            </w:r>
          </w:p>
        </w:tc>
      </w:tr>
      <w:tr w:rsidR="00A23676" w:rsidRPr="00D0477A" w14:paraId="4629678A" w14:textId="77777777" w:rsidTr="00743DD0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E661FDE" w14:textId="77777777" w:rsidR="00A23676" w:rsidRPr="00D0477A" w:rsidRDefault="00A23676" w:rsidP="00A23676">
            <w:pPr>
              <w:pStyle w:val="NoSpacing"/>
              <w:rPr>
                <w:rFonts w:asciiTheme="minorHAnsi" w:hAnsiTheme="minorHAnsi" w:cstheme="minorHAnsi"/>
              </w:rPr>
            </w:pPr>
            <w:bookmarkStart w:id="0" w:name="_Hlk115351804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EE136DA" w14:textId="7E5DB017" w:rsidR="00A23676" w:rsidRPr="00D0477A" w:rsidRDefault="00A23676" w:rsidP="00A23676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D0477A">
              <w:rPr>
                <w:rFonts w:asciiTheme="minorHAnsi" w:hAnsiTheme="minorHAnsi" w:cstheme="minorHAnsi"/>
                <w:b/>
              </w:rPr>
              <w:t>12:30 pm (60 mins)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0233AC" w14:textId="049F90E4" w:rsidR="00A23676" w:rsidRPr="00D0477A" w:rsidRDefault="00A23676" w:rsidP="00A23676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D0477A">
              <w:rPr>
                <w:rFonts w:asciiTheme="minorHAnsi" w:hAnsiTheme="minorHAnsi" w:cstheme="minorHAnsi"/>
                <w:b/>
              </w:rPr>
              <w:t>Lunch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85054E" w14:textId="77777777" w:rsidR="00A23676" w:rsidRPr="00D0477A" w:rsidRDefault="00A23676" w:rsidP="00A23676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bookmarkEnd w:id="0"/>
      <w:tr w:rsidR="00A23676" w:rsidRPr="00D0477A" w14:paraId="2F7AC758" w14:textId="77777777" w:rsidTr="00743DD0">
        <w:trPr>
          <w:trHeight w:val="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2F01EC18" w14:textId="61315144" w:rsidR="00A23676" w:rsidRPr="00D0477A" w:rsidRDefault="00A23676" w:rsidP="00A2367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329A" w14:textId="17622743" w:rsidR="00A23676" w:rsidRPr="007C36CF" w:rsidRDefault="00A23676" w:rsidP="00A23676">
            <w:pPr>
              <w:pStyle w:val="NoSpacing"/>
              <w:rPr>
                <w:rFonts w:asciiTheme="minorHAnsi" w:hAnsiTheme="minorHAnsi" w:cstheme="minorHAnsi"/>
              </w:rPr>
            </w:pPr>
            <w:r w:rsidRPr="007C36CF">
              <w:rPr>
                <w:rFonts w:asciiTheme="minorHAnsi" w:hAnsiTheme="minorHAnsi" w:cstheme="minorHAnsi"/>
              </w:rPr>
              <w:t>13:30 pm (</w:t>
            </w:r>
            <w:r w:rsidR="004C009B">
              <w:rPr>
                <w:rFonts w:asciiTheme="minorHAnsi" w:hAnsiTheme="minorHAnsi" w:cstheme="minorHAnsi"/>
              </w:rPr>
              <w:t>45</w:t>
            </w:r>
            <w:r w:rsidRPr="007C36CF">
              <w:rPr>
                <w:rFonts w:asciiTheme="minorHAnsi" w:hAnsiTheme="minorHAnsi" w:cstheme="minorHAnsi"/>
              </w:rPr>
              <w:t xml:space="preserve"> mins)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2EA3" w14:textId="7D756F88" w:rsidR="00A23676" w:rsidRPr="007C36CF" w:rsidRDefault="003F4160" w:rsidP="00A23676">
            <w:pPr>
              <w:pStyle w:val="NoSpacing"/>
              <w:rPr>
                <w:rFonts w:asciiTheme="minorHAnsi" w:hAnsiTheme="minorHAnsi" w:cstheme="minorHAnsi"/>
              </w:rPr>
            </w:pPr>
            <w:r w:rsidRPr="003F4160">
              <w:rPr>
                <w:rFonts w:asciiTheme="minorHAnsi" w:hAnsiTheme="minorHAnsi" w:cstheme="minorHAnsi"/>
              </w:rPr>
              <w:t>Digital Procurement: Cards and the Real Time Payments Advantage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0440" w14:textId="02A431FB" w:rsidR="00A23676" w:rsidRPr="00FC45DD" w:rsidRDefault="00694607" w:rsidP="00A23676">
            <w:pPr>
              <w:pStyle w:val="NoSpacing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 xml:space="preserve">Westpac - </w:t>
            </w:r>
            <w:r w:rsidR="003F4160" w:rsidRPr="003F4160">
              <w:rPr>
                <w:rFonts w:asciiTheme="minorHAnsi" w:hAnsiTheme="minorHAnsi" w:cstheme="minorHAnsi"/>
              </w:rPr>
              <w:t>Sandeep Mann</w:t>
            </w:r>
          </w:p>
        </w:tc>
      </w:tr>
      <w:tr w:rsidR="00DE3D0E" w:rsidRPr="00D0477A" w14:paraId="784EC25B" w14:textId="77777777" w:rsidTr="00743DD0">
        <w:trPr>
          <w:trHeight w:val="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76DB5402" w14:textId="0AAC25AE" w:rsidR="00DE3D0E" w:rsidRPr="00D0477A" w:rsidRDefault="00DE3D0E" w:rsidP="00DE3D0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2B667" w14:textId="4147B342" w:rsidR="00DE3D0E" w:rsidRPr="00D0477A" w:rsidRDefault="00DE3D0E" w:rsidP="00DE3D0E">
            <w:pPr>
              <w:pStyle w:val="NoSpacing"/>
              <w:rPr>
                <w:rFonts w:asciiTheme="minorHAnsi" w:hAnsiTheme="minorHAnsi" w:cstheme="minorHAnsi"/>
              </w:rPr>
            </w:pPr>
            <w:r w:rsidRPr="00D0477A">
              <w:rPr>
                <w:rFonts w:asciiTheme="minorHAnsi" w:hAnsiTheme="minorHAnsi" w:cstheme="minorHAnsi"/>
              </w:rPr>
              <w:t>14:</w:t>
            </w:r>
            <w:r w:rsidR="004C009B">
              <w:rPr>
                <w:rFonts w:asciiTheme="minorHAnsi" w:hAnsiTheme="minorHAnsi" w:cstheme="minorHAnsi"/>
              </w:rPr>
              <w:t>15</w:t>
            </w:r>
            <w:r w:rsidRPr="00D0477A">
              <w:rPr>
                <w:rFonts w:asciiTheme="minorHAnsi" w:hAnsiTheme="minorHAnsi" w:cstheme="minorHAnsi"/>
              </w:rPr>
              <w:t xml:space="preserve"> pm (</w:t>
            </w:r>
            <w:r w:rsidR="00C12EAD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</w:t>
            </w:r>
            <w:r w:rsidRPr="00D0477A">
              <w:rPr>
                <w:rFonts w:asciiTheme="minorHAnsi" w:hAnsiTheme="minorHAnsi" w:cstheme="minorHAnsi"/>
              </w:rPr>
              <w:t xml:space="preserve"> mins)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79FD" w14:textId="16F3EAFD" w:rsidR="00DE3D0E" w:rsidRPr="00D0477A" w:rsidRDefault="00544D76" w:rsidP="00DE3D0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Economic update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C051" w14:textId="317AFF0F" w:rsidR="00DE3D0E" w:rsidRPr="00D0477A" w:rsidRDefault="00694607" w:rsidP="00DE3D0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TCV - </w:t>
            </w:r>
            <w:r w:rsidR="00DE3D0E">
              <w:rPr>
                <w:rFonts w:asciiTheme="minorHAnsi" w:hAnsiTheme="minorHAnsi" w:cstheme="minorHAnsi"/>
              </w:rPr>
              <w:t>Phin Ziebell</w:t>
            </w:r>
          </w:p>
        </w:tc>
      </w:tr>
      <w:tr w:rsidR="00C12EAD" w:rsidRPr="00D0477A" w14:paraId="2D1018C5" w14:textId="77777777" w:rsidTr="00743DD0">
        <w:trPr>
          <w:trHeight w:val="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7BE146B4" w14:textId="70F2B70C" w:rsidR="00C12EAD" w:rsidRDefault="00346932" w:rsidP="00C12EAD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54DD" w14:textId="6E3E9AFF" w:rsidR="00C12EAD" w:rsidRPr="00D0477A" w:rsidRDefault="00F5356E" w:rsidP="00C12EAD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</w:t>
            </w:r>
            <w:r w:rsidR="00030D4C">
              <w:rPr>
                <w:rFonts w:asciiTheme="minorHAnsi" w:hAnsiTheme="minorHAnsi" w:cstheme="minorHAnsi"/>
              </w:rPr>
              <w:t>45</w:t>
            </w:r>
            <w:r>
              <w:rPr>
                <w:rFonts w:asciiTheme="minorHAnsi" w:hAnsiTheme="minorHAnsi" w:cstheme="minorHAnsi"/>
              </w:rPr>
              <w:t xml:space="preserve"> pm (30 Mins)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644C" w14:textId="0E1F5A36" w:rsidR="00C12EAD" w:rsidRDefault="00653D41" w:rsidP="00C12EAD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Corporate Finance</w:t>
            </w:r>
            <w:r w:rsidR="00F23803">
              <w:rPr>
                <w:rFonts w:asciiTheme="minorHAnsi" w:hAnsiTheme="minorHAnsi" w:cstheme="minorHAnsi"/>
              </w:rPr>
              <w:t xml:space="preserve"> Perspective of</w:t>
            </w:r>
            <w:r w:rsidR="00C12EAD">
              <w:rPr>
                <w:rFonts w:asciiTheme="minorHAnsi" w:hAnsiTheme="minorHAnsi" w:cstheme="minorHAnsi"/>
              </w:rPr>
              <w:t xml:space="preserve"> Sustainability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926C" w14:textId="703EC9BA" w:rsidR="00C12EAD" w:rsidRDefault="00C12EAD" w:rsidP="00C12EAD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Murray</w:t>
            </w:r>
            <w:r w:rsidR="00F2380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12EAD" w:rsidRPr="00D0477A" w14:paraId="48B18FA4" w14:textId="77777777" w:rsidTr="00743DD0">
        <w:trPr>
          <w:trHeight w:val="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255F2D2F" w14:textId="096EBCF6" w:rsidR="00C12EAD" w:rsidRDefault="00346932" w:rsidP="00C12EAD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19DF" w14:textId="78252DAB" w:rsidR="00C12EAD" w:rsidRPr="00D0477A" w:rsidRDefault="00C12EAD" w:rsidP="00C12EAD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346932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:</w:t>
            </w:r>
            <w:r w:rsidR="0095605B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 xml:space="preserve"> pm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69E4" w14:textId="4555F0B6" w:rsidR="00C12EAD" w:rsidRDefault="00C12EAD" w:rsidP="00C12EAD">
            <w:pPr>
              <w:pStyle w:val="NoSpacing"/>
              <w:rPr>
                <w:rFonts w:asciiTheme="minorHAnsi" w:hAnsiTheme="minorHAnsi" w:cstheme="minorHAnsi"/>
              </w:rPr>
            </w:pPr>
            <w:r w:rsidRPr="00D0477A">
              <w:rPr>
                <w:rFonts w:asciiTheme="minorHAnsi" w:hAnsiTheme="minorHAnsi" w:cstheme="minorHAnsi"/>
              </w:rPr>
              <w:t>Meeting close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97B9" w14:textId="77777777" w:rsidR="00C12EAD" w:rsidRPr="00D0477A" w:rsidRDefault="00C12EAD" w:rsidP="00C12EAD">
            <w:pPr>
              <w:pStyle w:val="NoSpacing"/>
              <w:rPr>
                <w:rFonts w:asciiTheme="minorHAnsi" w:hAnsiTheme="minorHAnsi" w:cstheme="minorHAnsi"/>
              </w:rPr>
            </w:pPr>
            <w:r w:rsidRPr="00D20DEE">
              <w:rPr>
                <w:rFonts w:asciiTheme="minorHAnsi" w:hAnsiTheme="minorHAnsi" w:cstheme="minorHAnsi"/>
              </w:rPr>
              <w:t xml:space="preserve">Darren Collins </w:t>
            </w:r>
            <w:r w:rsidRPr="00D0477A">
              <w:rPr>
                <w:rFonts w:asciiTheme="minorHAnsi" w:hAnsiTheme="minorHAnsi" w:cstheme="minorHAnsi"/>
              </w:rPr>
              <w:t>(Convenor)</w:t>
            </w:r>
          </w:p>
          <w:p w14:paraId="1FC0F632" w14:textId="3AF48127" w:rsidR="00C12EAD" w:rsidRPr="00D0477A" w:rsidRDefault="00C12EAD" w:rsidP="00C12EAD">
            <w:pPr>
              <w:pStyle w:val="NoSpacing"/>
              <w:rPr>
                <w:rFonts w:asciiTheme="minorHAnsi" w:hAnsiTheme="minorHAnsi" w:cstheme="minorHAnsi"/>
              </w:rPr>
            </w:pPr>
            <w:r w:rsidRPr="00D20DEE">
              <w:rPr>
                <w:rFonts w:asciiTheme="minorHAnsi" w:hAnsiTheme="minorHAnsi" w:cstheme="minorHAnsi"/>
              </w:rPr>
              <w:t>Jack Reilly</w:t>
            </w:r>
            <w:r w:rsidRPr="00D0477A">
              <w:rPr>
                <w:rFonts w:asciiTheme="minorHAnsi" w:hAnsiTheme="minorHAnsi" w:cstheme="minorHAnsi"/>
              </w:rPr>
              <w:t xml:space="preserve"> (Deputy Convenor)</w:t>
            </w:r>
          </w:p>
        </w:tc>
      </w:tr>
      <w:tr w:rsidR="00C12EAD" w:rsidRPr="00D0477A" w14:paraId="7845FE87" w14:textId="77777777" w:rsidTr="00743DD0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B318A89" w14:textId="77777777" w:rsidR="00C12EAD" w:rsidRPr="00D0477A" w:rsidRDefault="00C12EAD" w:rsidP="00C12EAD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69C5A8D" w14:textId="55DA34F8" w:rsidR="00C12EAD" w:rsidRPr="00D0477A" w:rsidRDefault="00C12EAD" w:rsidP="00C12EA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D0477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D0477A">
              <w:rPr>
                <w:rFonts w:asciiTheme="minorHAnsi" w:hAnsiTheme="minorHAnsi" w:cstheme="minorHAnsi"/>
                <w:b/>
              </w:rPr>
              <w:t>:</w:t>
            </w:r>
            <w:r w:rsidR="0030069B">
              <w:rPr>
                <w:rFonts w:asciiTheme="minorHAnsi" w:hAnsiTheme="minorHAnsi" w:cstheme="minorHAnsi"/>
                <w:b/>
              </w:rPr>
              <w:t>1</w:t>
            </w:r>
            <w:r w:rsidR="00346932">
              <w:rPr>
                <w:rFonts w:asciiTheme="minorHAnsi" w:hAnsiTheme="minorHAnsi" w:cstheme="minorHAnsi"/>
                <w:b/>
              </w:rPr>
              <w:t>5</w:t>
            </w:r>
            <w:r w:rsidRPr="00D0477A">
              <w:rPr>
                <w:rFonts w:asciiTheme="minorHAnsi" w:hAnsiTheme="minorHAnsi" w:cstheme="minorHAnsi"/>
                <w:b/>
              </w:rPr>
              <w:t xml:space="preserve"> pm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4A9037" w14:textId="0B35B11F" w:rsidR="00C12EAD" w:rsidRPr="00D0477A" w:rsidRDefault="00C12EAD" w:rsidP="00C12EAD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Afternoon Tea and networking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8B6246" w14:textId="77777777" w:rsidR="00C12EAD" w:rsidRPr="00D0477A" w:rsidRDefault="00C12EAD" w:rsidP="00C12EAD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12EAD" w:rsidRPr="00D0477A" w14:paraId="687FF43E" w14:textId="77777777" w:rsidTr="008E0201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BF0254" w14:textId="7FD4A589" w:rsidR="00C12EAD" w:rsidRPr="00D0477A" w:rsidRDefault="00C12EAD" w:rsidP="00C12EAD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946D3" w14:textId="65597CA0" w:rsidR="00C12EAD" w:rsidRPr="00D0477A" w:rsidRDefault="00C12EAD" w:rsidP="00C12EAD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18:30 pm onwards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62BEC" w14:textId="10DC7287" w:rsidR="00C12EAD" w:rsidRPr="00D0477A" w:rsidRDefault="00C12EAD" w:rsidP="00C12EAD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Conference dinner</w:t>
            </w:r>
          </w:p>
        </w:tc>
      </w:tr>
      <w:tr w:rsidR="00C12EAD" w:rsidRPr="00D0477A" w14:paraId="5A302173" w14:textId="77777777" w:rsidTr="008E0201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1ADA7A" w14:textId="687B4B67" w:rsidR="00C12EAD" w:rsidRDefault="00C12EAD" w:rsidP="00C12EAD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483F" w14:textId="2D15B875" w:rsidR="00C12EAD" w:rsidRDefault="00C12EAD" w:rsidP="00C12EAD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Friday </w:t>
            </w:r>
            <w:proofErr w:type="gramStart"/>
            <w:r>
              <w:rPr>
                <w:rFonts w:asciiTheme="minorHAnsi" w:hAnsiTheme="minorHAnsi" w:cstheme="minorHAnsi"/>
              </w:rPr>
              <w:t>am</w:t>
            </w:r>
            <w:proofErr w:type="gramEnd"/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C6F22" w14:textId="591DC2B9" w:rsidR="00C12EAD" w:rsidRDefault="00C12EAD" w:rsidP="00C12EAD">
            <w:pPr>
              <w:pStyle w:val="NoSpacing"/>
              <w:rPr>
                <w:rFonts w:asciiTheme="minorHAnsi" w:hAnsiTheme="minorHAnsi" w:cstheme="minorHAnsi"/>
              </w:rPr>
            </w:pPr>
            <w:r w:rsidRPr="002B0013">
              <w:rPr>
                <w:rFonts w:asciiTheme="minorHAnsi" w:hAnsiTheme="minorHAnsi" w:cstheme="minorHAnsi"/>
              </w:rPr>
              <w:t>Half Day Conference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953E1">
              <w:rPr>
                <w:rFonts w:asciiTheme="minorHAnsi" w:hAnsiTheme="minorHAnsi" w:cstheme="minorHAnsi"/>
              </w:rPr>
              <w:t>(8:30am - 1:00pm)</w:t>
            </w:r>
            <w:r w:rsidRPr="002B001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2B0013">
              <w:rPr>
                <w:rFonts w:asciiTheme="minorHAnsi" w:hAnsiTheme="minorHAnsi" w:cstheme="minorHAnsi"/>
              </w:rPr>
              <w:t xml:space="preserve">Theme: </w:t>
            </w:r>
            <w:r>
              <w:rPr>
                <w:rFonts w:asciiTheme="minorHAnsi" w:hAnsiTheme="minorHAnsi" w:cstheme="minorHAnsi"/>
              </w:rPr>
              <w:t>Mega Trends</w:t>
            </w:r>
          </w:p>
        </w:tc>
      </w:tr>
    </w:tbl>
    <w:p w14:paraId="1EC61851" w14:textId="77777777" w:rsidR="008E52CB" w:rsidRPr="00D0477A" w:rsidRDefault="008E52CB" w:rsidP="0028137D">
      <w:pPr>
        <w:pStyle w:val="NoSpacing"/>
        <w:rPr>
          <w:rFonts w:asciiTheme="minorHAnsi" w:hAnsiTheme="minorHAnsi" w:cstheme="minorHAnsi"/>
        </w:rPr>
      </w:pPr>
    </w:p>
    <w:sectPr w:rsidR="008E52CB" w:rsidRPr="00D0477A" w:rsidSect="001616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1440" w:bottom="0" w:left="42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84A6D" w14:textId="77777777" w:rsidR="005B53C1" w:rsidRDefault="005B53C1" w:rsidP="00515807">
      <w:r>
        <w:separator/>
      </w:r>
    </w:p>
  </w:endnote>
  <w:endnote w:type="continuationSeparator" w:id="0">
    <w:p w14:paraId="655D84EB" w14:textId="77777777" w:rsidR="005B53C1" w:rsidRDefault="005B53C1" w:rsidP="0051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6A779" w14:textId="7C9BB93A" w:rsidR="006570A9" w:rsidRDefault="00657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948E9" w14:textId="6BFDA479" w:rsidR="00515807" w:rsidRDefault="00000000">
    <w:pPr>
      <w:pStyle w:val="Footer"/>
      <w:jc w:val="center"/>
    </w:pPr>
    <w:sdt>
      <w:sdtPr>
        <w:id w:val="-2397124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15807">
          <w:fldChar w:fldCharType="begin"/>
        </w:r>
        <w:r w:rsidR="00515807">
          <w:instrText xml:space="preserve"> PAGE   \* MERGEFORMAT </w:instrText>
        </w:r>
        <w:r w:rsidR="00515807">
          <w:fldChar w:fldCharType="separate"/>
        </w:r>
        <w:r w:rsidR="000718A5">
          <w:rPr>
            <w:noProof/>
          </w:rPr>
          <w:t>3</w:t>
        </w:r>
        <w:r w:rsidR="00515807">
          <w:rPr>
            <w:noProof/>
          </w:rPr>
          <w:fldChar w:fldCharType="end"/>
        </w:r>
      </w:sdtContent>
    </w:sdt>
  </w:p>
  <w:p w14:paraId="170F0404" w14:textId="77777777" w:rsidR="00515807" w:rsidRDefault="005158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16FDE" w14:textId="6236D105" w:rsidR="006570A9" w:rsidRDefault="00657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3A5F4" w14:textId="77777777" w:rsidR="005B53C1" w:rsidRDefault="005B53C1" w:rsidP="00515807">
      <w:r>
        <w:separator/>
      </w:r>
    </w:p>
  </w:footnote>
  <w:footnote w:type="continuationSeparator" w:id="0">
    <w:p w14:paraId="2B903263" w14:textId="77777777" w:rsidR="005B53C1" w:rsidRDefault="005B53C1" w:rsidP="00515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FEE0D" w14:textId="230A6E51" w:rsidR="006570A9" w:rsidRDefault="00657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DC868" w14:textId="4F12E5E5" w:rsidR="0008797F" w:rsidRDefault="0008797F" w:rsidP="0008797F">
    <w:pPr>
      <w:pStyle w:val="Header"/>
      <w:tabs>
        <w:tab w:val="left" w:pos="1770"/>
        <w:tab w:val="center" w:pos="4666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1FA14" w14:textId="7E2AE7FE" w:rsidR="006570A9" w:rsidRDefault="00657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0F40"/>
    <w:multiLevelType w:val="hybridMultilevel"/>
    <w:tmpl w:val="EC7AB3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8116F"/>
    <w:multiLevelType w:val="hybridMultilevel"/>
    <w:tmpl w:val="153010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3D2698"/>
    <w:multiLevelType w:val="hybridMultilevel"/>
    <w:tmpl w:val="7DA47F84"/>
    <w:lvl w:ilvl="0" w:tplc="86828D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677B3"/>
    <w:multiLevelType w:val="hybridMultilevel"/>
    <w:tmpl w:val="CF2A0CB0"/>
    <w:lvl w:ilvl="0" w:tplc="1DAE2438">
      <w:start w:val="2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80560"/>
    <w:multiLevelType w:val="hybridMultilevel"/>
    <w:tmpl w:val="E684E684"/>
    <w:lvl w:ilvl="0" w:tplc="1DAE2438">
      <w:start w:val="2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51F98"/>
    <w:multiLevelType w:val="hybridMultilevel"/>
    <w:tmpl w:val="82F0D7C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6D61A0"/>
    <w:multiLevelType w:val="hybridMultilevel"/>
    <w:tmpl w:val="E6388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4619D"/>
    <w:multiLevelType w:val="hybridMultilevel"/>
    <w:tmpl w:val="1CC4E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94C19"/>
    <w:multiLevelType w:val="hybridMultilevel"/>
    <w:tmpl w:val="279613D2"/>
    <w:lvl w:ilvl="0" w:tplc="ACE0AF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B03A8"/>
    <w:multiLevelType w:val="hybridMultilevel"/>
    <w:tmpl w:val="EC86514C"/>
    <w:lvl w:ilvl="0" w:tplc="1DAE2438">
      <w:start w:val="2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91670"/>
    <w:multiLevelType w:val="hybridMultilevel"/>
    <w:tmpl w:val="FA02A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1474C"/>
    <w:multiLevelType w:val="hybridMultilevel"/>
    <w:tmpl w:val="E19CD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34465"/>
    <w:multiLevelType w:val="hybridMultilevel"/>
    <w:tmpl w:val="3B0A5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20C62"/>
    <w:multiLevelType w:val="hybridMultilevel"/>
    <w:tmpl w:val="98E8AC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FB204B"/>
    <w:multiLevelType w:val="hybridMultilevel"/>
    <w:tmpl w:val="30FC8F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111E0D"/>
    <w:multiLevelType w:val="hybridMultilevel"/>
    <w:tmpl w:val="093485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537E44"/>
    <w:multiLevelType w:val="hybridMultilevel"/>
    <w:tmpl w:val="7700A8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5D6105"/>
    <w:multiLevelType w:val="hybridMultilevel"/>
    <w:tmpl w:val="467EABDA"/>
    <w:lvl w:ilvl="0" w:tplc="C8CA69E0">
      <w:start w:val="10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8" w15:restartNumberingAfterBreak="0">
    <w:nsid w:val="5F5C268F"/>
    <w:multiLevelType w:val="hybridMultilevel"/>
    <w:tmpl w:val="6636866A"/>
    <w:lvl w:ilvl="0" w:tplc="F6DCE48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15C67"/>
    <w:multiLevelType w:val="hybridMultilevel"/>
    <w:tmpl w:val="5C827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62254"/>
    <w:multiLevelType w:val="hybridMultilevel"/>
    <w:tmpl w:val="7856DD4E"/>
    <w:lvl w:ilvl="0" w:tplc="C8CA69E0">
      <w:start w:val="10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A26AA"/>
    <w:multiLevelType w:val="hybridMultilevel"/>
    <w:tmpl w:val="93B62B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A7EAA"/>
    <w:multiLevelType w:val="hybridMultilevel"/>
    <w:tmpl w:val="16C83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C7FBC"/>
    <w:multiLevelType w:val="hybridMultilevel"/>
    <w:tmpl w:val="2C82D684"/>
    <w:lvl w:ilvl="0" w:tplc="62224FA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DD44EB0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62BE8"/>
    <w:multiLevelType w:val="hybridMultilevel"/>
    <w:tmpl w:val="E22E8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318257">
    <w:abstractNumId w:val="23"/>
  </w:num>
  <w:num w:numId="2" w16cid:durableId="1272395825">
    <w:abstractNumId w:val="14"/>
  </w:num>
  <w:num w:numId="3" w16cid:durableId="1291670324">
    <w:abstractNumId w:val="5"/>
  </w:num>
  <w:num w:numId="4" w16cid:durableId="1614707093">
    <w:abstractNumId w:val="15"/>
  </w:num>
  <w:num w:numId="5" w16cid:durableId="1964071378">
    <w:abstractNumId w:val="16"/>
  </w:num>
  <w:num w:numId="6" w16cid:durableId="587036636">
    <w:abstractNumId w:val="1"/>
  </w:num>
  <w:num w:numId="7" w16cid:durableId="151869759">
    <w:abstractNumId w:val="13"/>
  </w:num>
  <w:num w:numId="8" w16cid:durableId="2946081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3106240">
    <w:abstractNumId w:val="24"/>
  </w:num>
  <w:num w:numId="10" w16cid:durableId="1677613630">
    <w:abstractNumId w:val="21"/>
  </w:num>
  <w:num w:numId="11" w16cid:durableId="1542521293">
    <w:abstractNumId w:val="22"/>
  </w:num>
  <w:num w:numId="12" w16cid:durableId="1584873385">
    <w:abstractNumId w:val="6"/>
  </w:num>
  <w:num w:numId="13" w16cid:durableId="1092974157">
    <w:abstractNumId w:val="11"/>
  </w:num>
  <w:num w:numId="14" w16cid:durableId="935558935">
    <w:abstractNumId w:val="12"/>
  </w:num>
  <w:num w:numId="15" w16cid:durableId="258097961">
    <w:abstractNumId w:val="10"/>
  </w:num>
  <w:num w:numId="16" w16cid:durableId="1696271609">
    <w:abstractNumId w:val="0"/>
  </w:num>
  <w:num w:numId="17" w16cid:durableId="162160924">
    <w:abstractNumId w:val="18"/>
  </w:num>
  <w:num w:numId="18" w16cid:durableId="259993318">
    <w:abstractNumId w:val="9"/>
  </w:num>
  <w:num w:numId="19" w16cid:durableId="465901422">
    <w:abstractNumId w:val="4"/>
  </w:num>
  <w:num w:numId="20" w16cid:durableId="353699398">
    <w:abstractNumId w:val="3"/>
  </w:num>
  <w:num w:numId="21" w16cid:durableId="650403994">
    <w:abstractNumId w:val="8"/>
  </w:num>
  <w:num w:numId="22" w16cid:durableId="300767075">
    <w:abstractNumId w:val="2"/>
  </w:num>
  <w:num w:numId="23" w16cid:durableId="1524437857">
    <w:abstractNumId w:val="7"/>
  </w:num>
  <w:num w:numId="24" w16cid:durableId="175465472">
    <w:abstractNumId w:val="19"/>
  </w:num>
  <w:num w:numId="25" w16cid:durableId="1034574245">
    <w:abstractNumId w:val="17"/>
  </w:num>
  <w:num w:numId="26" w16cid:durableId="1140996308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15"/>
    <w:rsid w:val="00003E66"/>
    <w:rsid w:val="00007723"/>
    <w:rsid w:val="0002143F"/>
    <w:rsid w:val="00026FB8"/>
    <w:rsid w:val="00030D4C"/>
    <w:rsid w:val="0003536A"/>
    <w:rsid w:val="00035ADD"/>
    <w:rsid w:val="00035DE6"/>
    <w:rsid w:val="00043233"/>
    <w:rsid w:val="00045019"/>
    <w:rsid w:val="000523C0"/>
    <w:rsid w:val="000546B7"/>
    <w:rsid w:val="000579DE"/>
    <w:rsid w:val="000718A5"/>
    <w:rsid w:val="000770E9"/>
    <w:rsid w:val="00077A74"/>
    <w:rsid w:val="00077F0D"/>
    <w:rsid w:val="00082079"/>
    <w:rsid w:val="00085412"/>
    <w:rsid w:val="00087497"/>
    <w:rsid w:val="0008797F"/>
    <w:rsid w:val="00087F4E"/>
    <w:rsid w:val="000960DD"/>
    <w:rsid w:val="000A096A"/>
    <w:rsid w:val="000A0DCD"/>
    <w:rsid w:val="000A4A32"/>
    <w:rsid w:val="000B300E"/>
    <w:rsid w:val="000B5035"/>
    <w:rsid w:val="000C333B"/>
    <w:rsid w:val="000D25EE"/>
    <w:rsid w:val="000D27BA"/>
    <w:rsid w:val="000D5729"/>
    <w:rsid w:val="000D7593"/>
    <w:rsid w:val="000E093C"/>
    <w:rsid w:val="000E601D"/>
    <w:rsid w:val="000E7F46"/>
    <w:rsid w:val="000F78DA"/>
    <w:rsid w:val="000F7B8E"/>
    <w:rsid w:val="001012C4"/>
    <w:rsid w:val="00106283"/>
    <w:rsid w:val="00106A47"/>
    <w:rsid w:val="00114E11"/>
    <w:rsid w:val="001241CF"/>
    <w:rsid w:val="001251FE"/>
    <w:rsid w:val="001445B4"/>
    <w:rsid w:val="00146E04"/>
    <w:rsid w:val="00151AF0"/>
    <w:rsid w:val="00154035"/>
    <w:rsid w:val="00157C83"/>
    <w:rsid w:val="001616B0"/>
    <w:rsid w:val="00166300"/>
    <w:rsid w:val="00166B98"/>
    <w:rsid w:val="00182654"/>
    <w:rsid w:val="00192E4A"/>
    <w:rsid w:val="001A0299"/>
    <w:rsid w:val="001A1D8D"/>
    <w:rsid w:val="001B0C41"/>
    <w:rsid w:val="001B1584"/>
    <w:rsid w:val="001C7144"/>
    <w:rsid w:val="001C7BA4"/>
    <w:rsid w:val="001D109A"/>
    <w:rsid w:val="001D45F4"/>
    <w:rsid w:val="001D4787"/>
    <w:rsid w:val="001E2BB1"/>
    <w:rsid w:val="001E368D"/>
    <w:rsid w:val="001F01EC"/>
    <w:rsid w:val="00201FD2"/>
    <w:rsid w:val="00205A96"/>
    <w:rsid w:val="00206314"/>
    <w:rsid w:val="00206E08"/>
    <w:rsid w:val="0022207B"/>
    <w:rsid w:val="00222B5C"/>
    <w:rsid w:val="00222E4E"/>
    <w:rsid w:val="0022401E"/>
    <w:rsid w:val="002309C7"/>
    <w:rsid w:val="0023311B"/>
    <w:rsid w:val="00235638"/>
    <w:rsid w:val="002362F9"/>
    <w:rsid w:val="00241A1A"/>
    <w:rsid w:val="00252ECE"/>
    <w:rsid w:val="002660FC"/>
    <w:rsid w:val="00266119"/>
    <w:rsid w:val="00271F9E"/>
    <w:rsid w:val="002733AB"/>
    <w:rsid w:val="00274F42"/>
    <w:rsid w:val="00276F4B"/>
    <w:rsid w:val="00280F38"/>
    <w:rsid w:val="0028137D"/>
    <w:rsid w:val="00282921"/>
    <w:rsid w:val="0028349F"/>
    <w:rsid w:val="00285B24"/>
    <w:rsid w:val="00293683"/>
    <w:rsid w:val="00296C6C"/>
    <w:rsid w:val="00297D5E"/>
    <w:rsid w:val="002A00AE"/>
    <w:rsid w:val="002A01EC"/>
    <w:rsid w:val="002A4571"/>
    <w:rsid w:val="002A5270"/>
    <w:rsid w:val="002B0013"/>
    <w:rsid w:val="002B73E7"/>
    <w:rsid w:val="002C5AAC"/>
    <w:rsid w:val="002C690D"/>
    <w:rsid w:val="002D3DF0"/>
    <w:rsid w:val="002D7140"/>
    <w:rsid w:val="002D7821"/>
    <w:rsid w:val="0030069B"/>
    <w:rsid w:val="003006BB"/>
    <w:rsid w:val="003020D0"/>
    <w:rsid w:val="00303140"/>
    <w:rsid w:val="00305912"/>
    <w:rsid w:val="0031028F"/>
    <w:rsid w:val="00310A52"/>
    <w:rsid w:val="0032694C"/>
    <w:rsid w:val="00326F4A"/>
    <w:rsid w:val="00333AE7"/>
    <w:rsid w:val="003453DC"/>
    <w:rsid w:val="003459D9"/>
    <w:rsid w:val="00346932"/>
    <w:rsid w:val="00350837"/>
    <w:rsid w:val="0035263E"/>
    <w:rsid w:val="00354448"/>
    <w:rsid w:val="003642B5"/>
    <w:rsid w:val="00366A9E"/>
    <w:rsid w:val="00370DF7"/>
    <w:rsid w:val="00375953"/>
    <w:rsid w:val="00376C4C"/>
    <w:rsid w:val="00383A7B"/>
    <w:rsid w:val="00384641"/>
    <w:rsid w:val="003848BC"/>
    <w:rsid w:val="0039137C"/>
    <w:rsid w:val="00392B20"/>
    <w:rsid w:val="00394DA6"/>
    <w:rsid w:val="003953D5"/>
    <w:rsid w:val="00395912"/>
    <w:rsid w:val="00396C04"/>
    <w:rsid w:val="003A003D"/>
    <w:rsid w:val="003A3D16"/>
    <w:rsid w:val="003B6D47"/>
    <w:rsid w:val="003C3E55"/>
    <w:rsid w:val="003D6234"/>
    <w:rsid w:val="003D6C54"/>
    <w:rsid w:val="003E3CA4"/>
    <w:rsid w:val="003E7A1F"/>
    <w:rsid w:val="003F01A0"/>
    <w:rsid w:val="003F4160"/>
    <w:rsid w:val="003F4D14"/>
    <w:rsid w:val="003F6F32"/>
    <w:rsid w:val="003F7E7B"/>
    <w:rsid w:val="00400CED"/>
    <w:rsid w:val="00403DFA"/>
    <w:rsid w:val="00411F83"/>
    <w:rsid w:val="00421D2C"/>
    <w:rsid w:val="00423063"/>
    <w:rsid w:val="0042412E"/>
    <w:rsid w:val="00425381"/>
    <w:rsid w:val="00425CAE"/>
    <w:rsid w:val="00431ED2"/>
    <w:rsid w:val="00432911"/>
    <w:rsid w:val="00432EA7"/>
    <w:rsid w:val="004331F3"/>
    <w:rsid w:val="0043465F"/>
    <w:rsid w:val="00442AD7"/>
    <w:rsid w:val="00444082"/>
    <w:rsid w:val="00455713"/>
    <w:rsid w:val="00456A12"/>
    <w:rsid w:val="00456A5F"/>
    <w:rsid w:val="00457197"/>
    <w:rsid w:val="00461D87"/>
    <w:rsid w:val="0046462D"/>
    <w:rsid w:val="00467173"/>
    <w:rsid w:val="00471ED7"/>
    <w:rsid w:val="00474FE5"/>
    <w:rsid w:val="00475527"/>
    <w:rsid w:val="00477A8D"/>
    <w:rsid w:val="00477C21"/>
    <w:rsid w:val="004864D3"/>
    <w:rsid w:val="0049278C"/>
    <w:rsid w:val="00494546"/>
    <w:rsid w:val="004B534F"/>
    <w:rsid w:val="004B7391"/>
    <w:rsid w:val="004C009B"/>
    <w:rsid w:val="004C1F10"/>
    <w:rsid w:val="004F4CB9"/>
    <w:rsid w:val="0050379D"/>
    <w:rsid w:val="00505B2F"/>
    <w:rsid w:val="00515807"/>
    <w:rsid w:val="00541D88"/>
    <w:rsid w:val="00544D76"/>
    <w:rsid w:val="00552B43"/>
    <w:rsid w:val="00553063"/>
    <w:rsid w:val="00553989"/>
    <w:rsid w:val="00554915"/>
    <w:rsid w:val="00566501"/>
    <w:rsid w:val="00567CE9"/>
    <w:rsid w:val="00571E86"/>
    <w:rsid w:val="00572D13"/>
    <w:rsid w:val="005743BB"/>
    <w:rsid w:val="0057622E"/>
    <w:rsid w:val="00586BBD"/>
    <w:rsid w:val="005953E1"/>
    <w:rsid w:val="005A0E22"/>
    <w:rsid w:val="005A66C1"/>
    <w:rsid w:val="005B03E5"/>
    <w:rsid w:val="005B4523"/>
    <w:rsid w:val="005B53C1"/>
    <w:rsid w:val="005B6FC1"/>
    <w:rsid w:val="005C19B6"/>
    <w:rsid w:val="005C254F"/>
    <w:rsid w:val="005C3922"/>
    <w:rsid w:val="005C630D"/>
    <w:rsid w:val="005D49C3"/>
    <w:rsid w:val="005D7113"/>
    <w:rsid w:val="005E29F8"/>
    <w:rsid w:val="005E3302"/>
    <w:rsid w:val="005E536A"/>
    <w:rsid w:val="005F5446"/>
    <w:rsid w:val="005F74C2"/>
    <w:rsid w:val="00606B80"/>
    <w:rsid w:val="00610E99"/>
    <w:rsid w:val="006132E4"/>
    <w:rsid w:val="00616545"/>
    <w:rsid w:val="0061731A"/>
    <w:rsid w:val="0062415A"/>
    <w:rsid w:val="00626981"/>
    <w:rsid w:val="006277DA"/>
    <w:rsid w:val="0063418F"/>
    <w:rsid w:val="00635001"/>
    <w:rsid w:val="006367CA"/>
    <w:rsid w:val="0064321A"/>
    <w:rsid w:val="00643269"/>
    <w:rsid w:val="006533B3"/>
    <w:rsid w:val="00653D41"/>
    <w:rsid w:val="006570A9"/>
    <w:rsid w:val="00657833"/>
    <w:rsid w:val="00657B44"/>
    <w:rsid w:val="0066290D"/>
    <w:rsid w:val="00672666"/>
    <w:rsid w:val="00687249"/>
    <w:rsid w:val="00694607"/>
    <w:rsid w:val="006A230D"/>
    <w:rsid w:val="006A6877"/>
    <w:rsid w:val="006B0689"/>
    <w:rsid w:val="006B0BA6"/>
    <w:rsid w:val="006B20C6"/>
    <w:rsid w:val="006C364B"/>
    <w:rsid w:val="006C3CFA"/>
    <w:rsid w:val="006C40FB"/>
    <w:rsid w:val="006C6C3A"/>
    <w:rsid w:val="006D622C"/>
    <w:rsid w:val="006E57E2"/>
    <w:rsid w:val="006E5954"/>
    <w:rsid w:val="006E788E"/>
    <w:rsid w:val="00701D7B"/>
    <w:rsid w:val="007031EC"/>
    <w:rsid w:val="0071099F"/>
    <w:rsid w:val="00711FD4"/>
    <w:rsid w:val="0072156E"/>
    <w:rsid w:val="00723CE7"/>
    <w:rsid w:val="00730DD5"/>
    <w:rsid w:val="00735034"/>
    <w:rsid w:val="0074238D"/>
    <w:rsid w:val="00743DD0"/>
    <w:rsid w:val="00745AC6"/>
    <w:rsid w:val="00746660"/>
    <w:rsid w:val="0075184A"/>
    <w:rsid w:val="007537A7"/>
    <w:rsid w:val="0076080C"/>
    <w:rsid w:val="007618D3"/>
    <w:rsid w:val="0076509E"/>
    <w:rsid w:val="00766B10"/>
    <w:rsid w:val="00770386"/>
    <w:rsid w:val="007732C1"/>
    <w:rsid w:val="00787E45"/>
    <w:rsid w:val="00796F07"/>
    <w:rsid w:val="007A0AE2"/>
    <w:rsid w:val="007A18C9"/>
    <w:rsid w:val="007A2098"/>
    <w:rsid w:val="007A3649"/>
    <w:rsid w:val="007A617F"/>
    <w:rsid w:val="007A7555"/>
    <w:rsid w:val="007A7F98"/>
    <w:rsid w:val="007A7FA9"/>
    <w:rsid w:val="007B2D2A"/>
    <w:rsid w:val="007B718B"/>
    <w:rsid w:val="007B79B5"/>
    <w:rsid w:val="007C0D34"/>
    <w:rsid w:val="007C115E"/>
    <w:rsid w:val="007C36CF"/>
    <w:rsid w:val="007C7261"/>
    <w:rsid w:val="007D1B54"/>
    <w:rsid w:val="007E5172"/>
    <w:rsid w:val="007F0AA2"/>
    <w:rsid w:val="007F7493"/>
    <w:rsid w:val="00804EE9"/>
    <w:rsid w:val="008053D9"/>
    <w:rsid w:val="008148C7"/>
    <w:rsid w:val="00815960"/>
    <w:rsid w:val="008209C3"/>
    <w:rsid w:val="00820C2C"/>
    <w:rsid w:val="00823C42"/>
    <w:rsid w:val="00825ACF"/>
    <w:rsid w:val="00825E6E"/>
    <w:rsid w:val="0082686E"/>
    <w:rsid w:val="00827E15"/>
    <w:rsid w:val="00831C29"/>
    <w:rsid w:val="00841F22"/>
    <w:rsid w:val="00843CEB"/>
    <w:rsid w:val="00844CAB"/>
    <w:rsid w:val="008477C0"/>
    <w:rsid w:val="00852A8A"/>
    <w:rsid w:val="00864EFB"/>
    <w:rsid w:val="0086729E"/>
    <w:rsid w:val="0088227B"/>
    <w:rsid w:val="00882B21"/>
    <w:rsid w:val="008901CD"/>
    <w:rsid w:val="00890605"/>
    <w:rsid w:val="00892D3F"/>
    <w:rsid w:val="008A4AF3"/>
    <w:rsid w:val="008A4E79"/>
    <w:rsid w:val="008B1ECD"/>
    <w:rsid w:val="008B3F1D"/>
    <w:rsid w:val="008B681A"/>
    <w:rsid w:val="008C3125"/>
    <w:rsid w:val="008C5CE9"/>
    <w:rsid w:val="008C763A"/>
    <w:rsid w:val="008D1542"/>
    <w:rsid w:val="008D458E"/>
    <w:rsid w:val="008D73F2"/>
    <w:rsid w:val="008E076A"/>
    <w:rsid w:val="008E1C8C"/>
    <w:rsid w:val="008E36E2"/>
    <w:rsid w:val="008E3C63"/>
    <w:rsid w:val="008E52CB"/>
    <w:rsid w:val="008F1708"/>
    <w:rsid w:val="008F52E4"/>
    <w:rsid w:val="008F724E"/>
    <w:rsid w:val="00903966"/>
    <w:rsid w:val="009054E3"/>
    <w:rsid w:val="00910E46"/>
    <w:rsid w:val="0091347D"/>
    <w:rsid w:val="0093389C"/>
    <w:rsid w:val="00936AA7"/>
    <w:rsid w:val="0094152D"/>
    <w:rsid w:val="009420E1"/>
    <w:rsid w:val="00947CC2"/>
    <w:rsid w:val="009542E0"/>
    <w:rsid w:val="009553EC"/>
    <w:rsid w:val="0095605B"/>
    <w:rsid w:val="0096544D"/>
    <w:rsid w:val="009732BC"/>
    <w:rsid w:val="009733E3"/>
    <w:rsid w:val="009804D0"/>
    <w:rsid w:val="00980F49"/>
    <w:rsid w:val="00983EF5"/>
    <w:rsid w:val="0098636E"/>
    <w:rsid w:val="00993F43"/>
    <w:rsid w:val="009A21CC"/>
    <w:rsid w:val="009A348B"/>
    <w:rsid w:val="009B149F"/>
    <w:rsid w:val="009B199D"/>
    <w:rsid w:val="009B69C6"/>
    <w:rsid w:val="009C649A"/>
    <w:rsid w:val="009C7357"/>
    <w:rsid w:val="009D4879"/>
    <w:rsid w:val="009F284C"/>
    <w:rsid w:val="009F781D"/>
    <w:rsid w:val="00A00FE4"/>
    <w:rsid w:val="00A02B8D"/>
    <w:rsid w:val="00A0736B"/>
    <w:rsid w:val="00A1423D"/>
    <w:rsid w:val="00A14F36"/>
    <w:rsid w:val="00A152C3"/>
    <w:rsid w:val="00A21080"/>
    <w:rsid w:val="00A22634"/>
    <w:rsid w:val="00A22698"/>
    <w:rsid w:val="00A23676"/>
    <w:rsid w:val="00A3459C"/>
    <w:rsid w:val="00A500C2"/>
    <w:rsid w:val="00A51AFD"/>
    <w:rsid w:val="00A5423F"/>
    <w:rsid w:val="00A54FF0"/>
    <w:rsid w:val="00A558E6"/>
    <w:rsid w:val="00A56443"/>
    <w:rsid w:val="00A573A6"/>
    <w:rsid w:val="00A60B7D"/>
    <w:rsid w:val="00A65EE6"/>
    <w:rsid w:val="00A660F7"/>
    <w:rsid w:val="00A67046"/>
    <w:rsid w:val="00A70769"/>
    <w:rsid w:val="00A71A6A"/>
    <w:rsid w:val="00A71DA9"/>
    <w:rsid w:val="00A72244"/>
    <w:rsid w:val="00A82B82"/>
    <w:rsid w:val="00A8344D"/>
    <w:rsid w:val="00A87F91"/>
    <w:rsid w:val="00A90AF3"/>
    <w:rsid w:val="00AA180C"/>
    <w:rsid w:val="00AA449B"/>
    <w:rsid w:val="00AA6925"/>
    <w:rsid w:val="00AA71A3"/>
    <w:rsid w:val="00AA71F2"/>
    <w:rsid w:val="00AC180B"/>
    <w:rsid w:val="00AC34D4"/>
    <w:rsid w:val="00AC755F"/>
    <w:rsid w:val="00AD3C1B"/>
    <w:rsid w:val="00AD5809"/>
    <w:rsid w:val="00AE2EE8"/>
    <w:rsid w:val="00AF2211"/>
    <w:rsid w:val="00AF42FE"/>
    <w:rsid w:val="00AF507A"/>
    <w:rsid w:val="00AF69A0"/>
    <w:rsid w:val="00AF6B70"/>
    <w:rsid w:val="00B060EF"/>
    <w:rsid w:val="00B0676D"/>
    <w:rsid w:val="00B074A3"/>
    <w:rsid w:val="00B07F44"/>
    <w:rsid w:val="00B146E4"/>
    <w:rsid w:val="00B153C9"/>
    <w:rsid w:val="00B17E99"/>
    <w:rsid w:val="00B210FE"/>
    <w:rsid w:val="00B31E97"/>
    <w:rsid w:val="00B32442"/>
    <w:rsid w:val="00B33A4A"/>
    <w:rsid w:val="00B46FAC"/>
    <w:rsid w:val="00B54DC5"/>
    <w:rsid w:val="00B5691E"/>
    <w:rsid w:val="00B57420"/>
    <w:rsid w:val="00B575B7"/>
    <w:rsid w:val="00B741BE"/>
    <w:rsid w:val="00B74A0C"/>
    <w:rsid w:val="00B77E41"/>
    <w:rsid w:val="00B81021"/>
    <w:rsid w:val="00B849BB"/>
    <w:rsid w:val="00B93F60"/>
    <w:rsid w:val="00B978BD"/>
    <w:rsid w:val="00BA1826"/>
    <w:rsid w:val="00BA594D"/>
    <w:rsid w:val="00BA6181"/>
    <w:rsid w:val="00BA6617"/>
    <w:rsid w:val="00BA7AE2"/>
    <w:rsid w:val="00BB1694"/>
    <w:rsid w:val="00BB3978"/>
    <w:rsid w:val="00BB72A2"/>
    <w:rsid w:val="00BC650E"/>
    <w:rsid w:val="00BD009C"/>
    <w:rsid w:val="00BD7BB3"/>
    <w:rsid w:val="00BE123E"/>
    <w:rsid w:val="00BE2E06"/>
    <w:rsid w:val="00C0029E"/>
    <w:rsid w:val="00C05B50"/>
    <w:rsid w:val="00C12EAD"/>
    <w:rsid w:val="00C14FC0"/>
    <w:rsid w:val="00C15D78"/>
    <w:rsid w:val="00C20E07"/>
    <w:rsid w:val="00C23797"/>
    <w:rsid w:val="00C263AE"/>
    <w:rsid w:val="00C32589"/>
    <w:rsid w:val="00C330F0"/>
    <w:rsid w:val="00C37C4C"/>
    <w:rsid w:val="00C44A75"/>
    <w:rsid w:val="00C45915"/>
    <w:rsid w:val="00C5033E"/>
    <w:rsid w:val="00C50A3B"/>
    <w:rsid w:val="00C51994"/>
    <w:rsid w:val="00C51CEE"/>
    <w:rsid w:val="00C5486E"/>
    <w:rsid w:val="00C54E8E"/>
    <w:rsid w:val="00C55800"/>
    <w:rsid w:val="00C568B4"/>
    <w:rsid w:val="00C6293A"/>
    <w:rsid w:val="00C62EF3"/>
    <w:rsid w:val="00C640A5"/>
    <w:rsid w:val="00C65312"/>
    <w:rsid w:val="00C773CB"/>
    <w:rsid w:val="00C85231"/>
    <w:rsid w:val="00C86087"/>
    <w:rsid w:val="00C91651"/>
    <w:rsid w:val="00C979A5"/>
    <w:rsid w:val="00CA1AE0"/>
    <w:rsid w:val="00CB08C6"/>
    <w:rsid w:val="00CC044E"/>
    <w:rsid w:val="00CC246F"/>
    <w:rsid w:val="00CC3823"/>
    <w:rsid w:val="00CC3ED5"/>
    <w:rsid w:val="00CC4853"/>
    <w:rsid w:val="00CC6371"/>
    <w:rsid w:val="00CD0306"/>
    <w:rsid w:val="00CD160D"/>
    <w:rsid w:val="00CD256F"/>
    <w:rsid w:val="00CF059D"/>
    <w:rsid w:val="00CF198C"/>
    <w:rsid w:val="00D03F49"/>
    <w:rsid w:val="00D0477A"/>
    <w:rsid w:val="00D0493F"/>
    <w:rsid w:val="00D11848"/>
    <w:rsid w:val="00D17BA5"/>
    <w:rsid w:val="00D20DEE"/>
    <w:rsid w:val="00D2172C"/>
    <w:rsid w:val="00D2684F"/>
    <w:rsid w:val="00D2792C"/>
    <w:rsid w:val="00D36AD7"/>
    <w:rsid w:val="00D408F7"/>
    <w:rsid w:val="00D42BAD"/>
    <w:rsid w:val="00D44F74"/>
    <w:rsid w:val="00D50385"/>
    <w:rsid w:val="00D52E39"/>
    <w:rsid w:val="00D54CE8"/>
    <w:rsid w:val="00D60331"/>
    <w:rsid w:val="00D74D0D"/>
    <w:rsid w:val="00D97795"/>
    <w:rsid w:val="00DA2BED"/>
    <w:rsid w:val="00DB0762"/>
    <w:rsid w:val="00DB3D9A"/>
    <w:rsid w:val="00DB601F"/>
    <w:rsid w:val="00DB721C"/>
    <w:rsid w:val="00DB7E09"/>
    <w:rsid w:val="00DC0C5A"/>
    <w:rsid w:val="00DC1E96"/>
    <w:rsid w:val="00DC23AE"/>
    <w:rsid w:val="00DD2433"/>
    <w:rsid w:val="00DE3D0E"/>
    <w:rsid w:val="00DF134E"/>
    <w:rsid w:val="00E02938"/>
    <w:rsid w:val="00E038B0"/>
    <w:rsid w:val="00E05EC7"/>
    <w:rsid w:val="00E075C2"/>
    <w:rsid w:val="00E115AB"/>
    <w:rsid w:val="00E1251E"/>
    <w:rsid w:val="00E2012D"/>
    <w:rsid w:val="00E22A13"/>
    <w:rsid w:val="00E33CA5"/>
    <w:rsid w:val="00E354DC"/>
    <w:rsid w:val="00E36979"/>
    <w:rsid w:val="00E54486"/>
    <w:rsid w:val="00E563C9"/>
    <w:rsid w:val="00E63C50"/>
    <w:rsid w:val="00E63FF6"/>
    <w:rsid w:val="00E700DA"/>
    <w:rsid w:val="00E715E3"/>
    <w:rsid w:val="00E72603"/>
    <w:rsid w:val="00E74806"/>
    <w:rsid w:val="00E76049"/>
    <w:rsid w:val="00E77372"/>
    <w:rsid w:val="00E80FC8"/>
    <w:rsid w:val="00E851A7"/>
    <w:rsid w:val="00E87B95"/>
    <w:rsid w:val="00E92E58"/>
    <w:rsid w:val="00E96474"/>
    <w:rsid w:val="00EA0DF9"/>
    <w:rsid w:val="00EA1358"/>
    <w:rsid w:val="00EA1DC6"/>
    <w:rsid w:val="00EA6614"/>
    <w:rsid w:val="00EB65AC"/>
    <w:rsid w:val="00EC3CD9"/>
    <w:rsid w:val="00EC714A"/>
    <w:rsid w:val="00ED10E8"/>
    <w:rsid w:val="00ED3F9C"/>
    <w:rsid w:val="00EE27F9"/>
    <w:rsid w:val="00EE53EC"/>
    <w:rsid w:val="00EF4B6E"/>
    <w:rsid w:val="00F039DB"/>
    <w:rsid w:val="00F03B4B"/>
    <w:rsid w:val="00F06D69"/>
    <w:rsid w:val="00F1268F"/>
    <w:rsid w:val="00F130B3"/>
    <w:rsid w:val="00F14D96"/>
    <w:rsid w:val="00F22EAA"/>
    <w:rsid w:val="00F23803"/>
    <w:rsid w:val="00F2395A"/>
    <w:rsid w:val="00F309A3"/>
    <w:rsid w:val="00F32AC0"/>
    <w:rsid w:val="00F32C56"/>
    <w:rsid w:val="00F40BB8"/>
    <w:rsid w:val="00F42510"/>
    <w:rsid w:val="00F464E5"/>
    <w:rsid w:val="00F46921"/>
    <w:rsid w:val="00F5356E"/>
    <w:rsid w:val="00F546C1"/>
    <w:rsid w:val="00F55AB6"/>
    <w:rsid w:val="00F56D1E"/>
    <w:rsid w:val="00F675F1"/>
    <w:rsid w:val="00F679B8"/>
    <w:rsid w:val="00F766BE"/>
    <w:rsid w:val="00F77DAC"/>
    <w:rsid w:val="00F854D8"/>
    <w:rsid w:val="00F870F1"/>
    <w:rsid w:val="00F8725A"/>
    <w:rsid w:val="00F90CBE"/>
    <w:rsid w:val="00F95F1C"/>
    <w:rsid w:val="00F96BD1"/>
    <w:rsid w:val="00FA170F"/>
    <w:rsid w:val="00FA2498"/>
    <w:rsid w:val="00FA46DC"/>
    <w:rsid w:val="00FA4995"/>
    <w:rsid w:val="00FB11C9"/>
    <w:rsid w:val="00FB4008"/>
    <w:rsid w:val="00FB5850"/>
    <w:rsid w:val="00FB608C"/>
    <w:rsid w:val="00FB62BC"/>
    <w:rsid w:val="00FC45DD"/>
    <w:rsid w:val="00FD265F"/>
    <w:rsid w:val="00FD3F27"/>
    <w:rsid w:val="00FD4099"/>
    <w:rsid w:val="00FF05AF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16DCD"/>
  <w15:docId w15:val="{E2F68B96-1C6F-4F3D-ADDA-2236714C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AC0"/>
    <w:pPr>
      <w:spacing w:after="0" w:line="240" w:lineRule="auto"/>
    </w:pPr>
    <w:rPr>
      <w:rFonts w:eastAsia="Times New Roman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E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D47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3B6D47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130B3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79B8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05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8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807"/>
    <w:rPr>
      <w:rFonts w:eastAsia="Times New Roman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158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807"/>
    <w:rPr>
      <w:rFonts w:eastAsia="Times New Roman" w:cs="Times New Roman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F5446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2B5C"/>
    <w:rPr>
      <w:color w:val="605E5C"/>
      <w:shd w:val="clear" w:color="auto" w:fill="E1DFDD"/>
    </w:rPr>
  </w:style>
  <w:style w:type="character" w:customStyle="1" w:styleId="AgendaBasicstextChar">
    <w:name w:val="Agenda Basics text Char"/>
    <w:basedOn w:val="DefaultParagraphFont"/>
    <w:link w:val="AgendaBasicstext"/>
    <w:locked/>
    <w:rsid w:val="00554915"/>
    <w:rPr>
      <w:rFonts w:ascii="Calibri" w:hAnsi="Calibri" w:cs="Calibri"/>
    </w:rPr>
  </w:style>
  <w:style w:type="paragraph" w:customStyle="1" w:styleId="AgendaBasicstext">
    <w:name w:val="Agenda Basics text"/>
    <w:basedOn w:val="Normal"/>
    <w:link w:val="AgendaBasicstextChar"/>
    <w:rsid w:val="00554915"/>
    <w:pPr>
      <w:jc w:val="both"/>
    </w:pPr>
    <w:rPr>
      <w:rFonts w:ascii="Calibri" w:eastAsiaTheme="minorHAnsi" w:hAnsi="Calibri" w:cs="Calibri"/>
      <w:lang w:eastAsia="en-US"/>
    </w:rPr>
  </w:style>
  <w:style w:type="paragraph" w:styleId="Revision">
    <w:name w:val="Revision"/>
    <w:hidden/>
    <w:uiPriority w:val="99"/>
    <w:semiHidden/>
    <w:rsid w:val="00461D87"/>
    <w:pPr>
      <w:spacing w:after="0" w:line="240" w:lineRule="auto"/>
    </w:pPr>
    <w:rPr>
      <w:rFonts w:eastAsia="Times New Roman" w:cs="Times New Roman"/>
      <w:lang w:eastAsia="en-AU"/>
    </w:rPr>
  </w:style>
  <w:style w:type="paragraph" w:styleId="NoSpacing">
    <w:name w:val="No Spacing"/>
    <w:uiPriority w:val="1"/>
    <w:qFormat/>
    <w:rsid w:val="00AD3C1B"/>
    <w:pPr>
      <w:spacing w:after="0" w:line="240" w:lineRule="auto"/>
    </w:pPr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02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5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5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0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4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46C257C440C4C9CED045EDDA54130" ma:contentTypeVersion="2" ma:contentTypeDescription="Create a new document." ma:contentTypeScope="" ma:versionID="3d4a7f7c8b16424ee7867f4d4d0771fd">
  <xsd:schema xmlns:xsd="http://www.w3.org/2001/XMLSchema" xmlns:xs="http://www.w3.org/2001/XMLSchema" xmlns:p="http://schemas.microsoft.com/office/2006/metadata/properties" xmlns:ns3="7a7e9dd7-61e3-4a42-bfe2-18f07656d4d2" targetNamespace="http://schemas.microsoft.com/office/2006/metadata/properties" ma:root="true" ma:fieldsID="1751de4c4f4ca3b83ec3b80d11551859" ns3:_="">
    <xsd:import namespace="7a7e9dd7-61e3-4a42-bfe2-18f07656d4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e9dd7-61e3-4a42-bfe2-18f07656d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F1E614-DFF3-4119-92EA-690EA435F3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A8CFD2-3652-4C5A-BC98-1DA5B3D48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e9dd7-61e3-4a42-bfe2-18f07656d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7FCF80-FF6E-4FA3-A6A8-275D4429DB37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9DA51134-7026-4E8E-8211-AB146B3E773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c9fc08b-5efd-4ee1-9ad8-6bbc3a33ba01}" enabled="1" method="Privileged" siteId="{6c173769-37a7-44ec-a06e-88d644fd3b6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Gippsland Water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grantm</dc:creator>
  <cp:lastModifiedBy>Darren Collins</cp:lastModifiedBy>
  <cp:revision>51</cp:revision>
  <cp:lastPrinted>2022-03-23T04:37:00Z</cp:lastPrinted>
  <dcterms:created xsi:type="dcterms:W3CDTF">2024-10-29T05:20:00Z</dcterms:created>
  <dcterms:modified xsi:type="dcterms:W3CDTF">2024-11-12T05:34:00Z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0x010100A9D46C257C440C4C9CED045EDDA54130</vt:lpwstr>
  </property>
</Properties>
</file>